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-6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692"/>
      </w:tblGrid>
      <w:tr w:rsidR="00006F88" w:rsidRPr="00217CC6" w14:paraId="7FAF419B" w14:textId="77777777" w:rsidTr="001C25C9">
        <w:tc>
          <w:tcPr>
            <w:tcW w:w="4738" w:type="dxa"/>
          </w:tcPr>
          <w:p w14:paraId="1F079D08" w14:textId="77777777" w:rsidR="00006F88" w:rsidRPr="00A1581B" w:rsidRDefault="00006F88" w:rsidP="001C25C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2200843" w14:textId="77777777" w:rsidR="00006F88" w:rsidRPr="00BF437F" w:rsidRDefault="00BF437F" w:rsidP="001C25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="00006F88" w:rsidRPr="00BF437F">
              <w:rPr>
                <w:rFonts w:ascii="Times New Roman" w:hAnsi="Times New Roman" w:cs="Times New Roman"/>
                <w:b/>
                <w:sz w:val="16"/>
                <w:szCs w:val="16"/>
              </w:rPr>
              <w:t>РОССИЙСКАЯ ФЕДЕРАЦИЯ</w:t>
            </w:r>
          </w:p>
          <w:p w14:paraId="21E9A957" w14:textId="77777777" w:rsidR="00BF437F" w:rsidRDefault="00006F88" w:rsidP="001C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37F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  <w:r w:rsidR="00037305" w:rsidRPr="00BF4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BF4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037305" w:rsidRPr="00BF4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</w:p>
          <w:p w14:paraId="1C122E86" w14:textId="77777777" w:rsidR="00BF637A" w:rsidRDefault="0080569C" w:rsidP="001C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Красная Горка</w:t>
            </w:r>
          </w:p>
          <w:p w14:paraId="008F92D7" w14:textId="77777777" w:rsidR="00BF437F" w:rsidRPr="00BF437F" w:rsidRDefault="00BF437F" w:rsidP="001C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14:paraId="1F00F283" w14:textId="77777777" w:rsidR="00006F88" w:rsidRPr="00BF437F" w:rsidRDefault="00BF437F" w:rsidP="001C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Кинель-Черкасский</w:t>
            </w:r>
          </w:p>
          <w:p w14:paraId="02644C1C" w14:textId="77777777" w:rsidR="00006F88" w:rsidRPr="00BF437F" w:rsidRDefault="00006F88" w:rsidP="001C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37F">
              <w:rPr>
                <w:rFonts w:ascii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14:paraId="5CC875D8" w14:textId="77777777" w:rsidR="00006F88" w:rsidRPr="00BF437F" w:rsidRDefault="00006F88" w:rsidP="001C2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3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14:paraId="115DD35A" w14:textId="77777777" w:rsidR="0080569C" w:rsidRDefault="00BF437F" w:rsidP="001C25C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</w:pPr>
            <w:r>
              <w:rPr>
                <w:b/>
                <w:sz w:val="16"/>
                <w:szCs w:val="16"/>
              </w:rPr>
              <w:t xml:space="preserve">        </w:t>
            </w:r>
            <w:r w:rsidR="0080569C" w:rsidRPr="0080569C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446326, Самарская область, Кинель-Черкасский район,</w:t>
            </w:r>
          </w:p>
          <w:p w14:paraId="5781D765" w14:textId="77777777" w:rsidR="0080569C" w:rsidRDefault="0080569C" w:rsidP="001C25C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</w:pPr>
            <w:r w:rsidRPr="0080569C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 xml:space="preserve">         </w:t>
            </w:r>
            <w:r w:rsidRPr="0080569C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>с. Красная Горка, ул. Молодогвардейская, д. 37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FFFFF"/>
              </w:rPr>
              <w:t xml:space="preserve"> </w:t>
            </w:r>
          </w:p>
          <w:p w14:paraId="2B312445" w14:textId="77777777" w:rsidR="0080569C" w:rsidRPr="0027746E" w:rsidRDefault="0080569C" w:rsidP="001C25C9">
            <w:pPr>
              <w:rPr>
                <w:rFonts w:ascii="Times New Roman" w:hAnsi="Times New Roman" w:cs="Times New Roman"/>
                <w:b/>
                <w:bCs/>
                <w:sz w:val="10"/>
                <w:szCs w:val="1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</w:t>
            </w:r>
            <w:hyperlink r:id="rId7" w:history="1">
              <w:r w:rsidRPr="0027746E">
                <w:rPr>
                  <w:rStyle w:val="a9"/>
                  <w:rFonts w:ascii="Times New Roman" w:hAnsi="Times New Roman" w:cs="Times New Roman"/>
                  <w:b/>
                  <w:bCs/>
                  <w:color w:val="111111"/>
                  <w:sz w:val="16"/>
                  <w:szCs w:val="16"/>
                  <w:u w:val="none"/>
                  <w:shd w:val="clear" w:color="auto" w:fill="FFFFFF"/>
                  <w:lang w:val="en-US"/>
                </w:rPr>
                <w:t>+7 846 60</w:t>
              </w:r>
              <w:r w:rsidR="00D3576B" w:rsidRPr="0027746E">
                <w:rPr>
                  <w:rStyle w:val="a9"/>
                  <w:rFonts w:ascii="Times New Roman" w:hAnsi="Times New Roman" w:cs="Times New Roman"/>
                  <w:b/>
                  <w:bCs/>
                  <w:color w:val="111111"/>
                  <w:sz w:val="16"/>
                  <w:szCs w:val="16"/>
                  <w:u w:val="none"/>
                  <w:shd w:val="clear" w:color="auto" w:fill="FFFFFF"/>
                  <w:lang w:val="en-US"/>
                </w:rPr>
                <w:t>3</w:t>
              </w:r>
              <w:r w:rsidRPr="0027746E">
                <w:rPr>
                  <w:rStyle w:val="a9"/>
                  <w:rFonts w:ascii="Times New Roman" w:hAnsi="Times New Roman" w:cs="Times New Roman"/>
                  <w:b/>
                  <w:bCs/>
                  <w:color w:val="111111"/>
                  <w:sz w:val="16"/>
                  <w:szCs w:val="16"/>
                  <w:u w:val="none"/>
                  <w:shd w:val="clear" w:color="auto" w:fill="FFFFFF"/>
                  <w:lang w:val="en-US"/>
                </w:rPr>
                <w:t>-</w:t>
              </w:r>
              <w:r w:rsidR="00D3576B" w:rsidRPr="0027746E">
                <w:rPr>
                  <w:rStyle w:val="a9"/>
                  <w:rFonts w:ascii="Times New Roman" w:hAnsi="Times New Roman" w:cs="Times New Roman"/>
                  <w:b/>
                  <w:bCs/>
                  <w:color w:val="111111"/>
                  <w:sz w:val="16"/>
                  <w:szCs w:val="16"/>
                  <w:u w:val="none"/>
                  <w:shd w:val="clear" w:color="auto" w:fill="FFFFFF"/>
                  <w:lang w:val="en-US"/>
                </w:rPr>
                <w:t>25</w:t>
              </w:r>
              <w:r w:rsidRPr="0027746E">
                <w:rPr>
                  <w:rStyle w:val="a9"/>
                  <w:rFonts w:ascii="Times New Roman" w:hAnsi="Times New Roman" w:cs="Times New Roman"/>
                  <w:b/>
                  <w:bCs/>
                  <w:color w:val="111111"/>
                  <w:sz w:val="16"/>
                  <w:szCs w:val="16"/>
                  <w:u w:val="none"/>
                  <w:shd w:val="clear" w:color="auto" w:fill="FFFFFF"/>
                  <w:lang w:val="en-US"/>
                </w:rPr>
                <w:t>-</w:t>
              </w:r>
              <w:r w:rsidR="00D3576B" w:rsidRPr="0027746E">
                <w:rPr>
                  <w:rStyle w:val="a9"/>
                  <w:rFonts w:ascii="Times New Roman" w:hAnsi="Times New Roman" w:cs="Times New Roman"/>
                  <w:b/>
                  <w:bCs/>
                  <w:color w:val="111111"/>
                  <w:sz w:val="16"/>
                  <w:szCs w:val="16"/>
                  <w:u w:val="none"/>
                  <w:shd w:val="clear" w:color="auto" w:fill="FFFFFF"/>
                  <w:lang w:val="en-US"/>
                </w:rPr>
                <w:t>17</w:t>
              </w:r>
            </w:hyperlink>
          </w:p>
          <w:p w14:paraId="17493818" w14:textId="77777777" w:rsidR="00BF437F" w:rsidRPr="0080569C" w:rsidRDefault="00BF437F" w:rsidP="001C25C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0569C">
              <w:rPr>
                <w:rFonts w:ascii="Times New Roman" w:hAnsi="Times New Roman" w:cs="Times New Roman"/>
                <w:b/>
                <w:sz w:val="10"/>
                <w:szCs w:val="10"/>
                <w:lang w:val="en-US"/>
              </w:rPr>
              <w:t xml:space="preserve">                             </w:t>
            </w:r>
            <w:r w:rsidRPr="00BF43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</w:t>
            </w:r>
            <w:r w:rsidRPr="0080569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  <w:r w:rsidRPr="00BF43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mail</w:t>
            </w:r>
            <w:r w:rsidRPr="0080569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:  </w:t>
            </w:r>
            <w:hyperlink r:id="rId8" w:tgtFrame="_blank" w:history="1">
              <w:r w:rsidR="0080569C" w:rsidRPr="0080569C">
                <w:rPr>
                  <w:rStyle w:val="a9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  <w:lang w:val="en-US"/>
                </w:rPr>
                <w:t>adm.kr2013@yandex.ru</w:t>
              </w:r>
            </w:hyperlink>
            <w:r w:rsidR="0080569C" w:rsidRPr="008056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14:paraId="6EF9C011" w14:textId="77777777" w:rsidR="00BF437F" w:rsidRPr="0080569C" w:rsidRDefault="00BF437F" w:rsidP="001C25C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692" w:type="dxa"/>
          </w:tcPr>
          <w:p w14:paraId="7E4A33B9" w14:textId="77777777" w:rsidR="00006F88" w:rsidRPr="0080569C" w:rsidRDefault="00006F88" w:rsidP="001C25C9">
            <w:pPr>
              <w:rPr>
                <w:lang w:val="en-US"/>
              </w:rPr>
            </w:pPr>
          </w:p>
        </w:tc>
      </w:tr>
      <w:tr w:rsidR="00006F88" w:rsidRPr="00A1581B" w14:paraId="56925EF5" w14:textId="77777777" w:rsidTr="001C25C9">
        <w:tc>
          <w:tcPr>
            <w:tcW w:w="4738" w:type="dxa"/>
            <w:vAlign w:val="center"/>
          </w:tcPr>
          <w:p w14:paraId="0174CBD4" w14:textId="46120E50" w:rsidR="00006F88" w:rsidRPr="00BF437F" w:rsidRDefault="00BF437F" w:rsidP="001C2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</w:t>
            </w:r>
            <w:r w:rsidR="00CB1469" w:rsidRPr="00805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3B6834" w:rsidRPr="001C25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76D3" w:rsidRPr="001C25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B6834" w:rsidRPr="001C2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5C9" w:rsidRPr="001C25C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C25C9" w:rsidRPr="001C25C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056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77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0569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037305" w:rsidRPr="00BF437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1581B" w:rsidRPr="001C25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476D3" w:rsidRPr="001C2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7CC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14:paraId="78BC2282" w14:textId="77777777" w:rsidR="00006F88" w:rsidRPr="00A1581B" w:rsidRDefault="002F1E94" w:rsidP="001C25C9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006F88" w:rsidRPr="00A15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12C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4692" w:type="dxa"/>
          </w:tcPr>
          <w:p w14:paraId="6484D2A8" w14:textId="77777777" w:rsidR="00006F88" w:rsidRPr="00A1581B" w:rsidRDefault="00006F88" w:rsidP="001C25C9"/>
        </w:tc>
      </w:tr>
    </w:tbl>
    <w:tbl>
      <w:tblPr>
        <w:tblW w:w="108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864"/>
        <w:gridCol w:w="4500"/>
      </w:tblGrid>
      <w:tr w:rsidR="00006F88" w:rsidRPr="00482675" w14:paraId="7DD03720" w14:textId="77777777" w:rsidTr="00F861F9">
        <w:trPr>
          <w:trHeight w:val="885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14:paraId="4851B45F" w14:textId="77777777" w:rsidR="00006F88" w:rsidRPr="00482675" w:rsidRDefault="00006F88" w:rsidP="004826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6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</w:t>
            </w:r>
            <w:r w:rsidR="00957707" w:rsidRPr="0095770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документации по планировке территории </w:t>
            </w:r>
            <w:r w:rsidR="00482675" w:rsidRPr="00482675">
              <w:rPr>
                <w:rFonts w:ascii="Times New Roman" w:hAnsi="Times New Roman" w:cs="Times New Roman"/>
                <w:sz w:val="28"/>
                <w:szCs w:val="28"/>
              </w:rPr>
              <w:t>(проект планировки территории с проектом межевания в его составе) для размещения объекта ООО «</w:t>
            </w:r>
            <w:r w:rsidR="0080569C">
              <w:rPr>
                <w:rFonts w:ascii="Times New Roman" w:hAnsi="Times New Roman" w:cs="Times New Roman"/>
                <w:sz w:val="28"/>
                <w:szCs w:val="28"/>
              </w:rPr>
              <w:t>Регион-нефть</w:t>
            </w:r>
            <w:r w:rsidR="00482675" w:rsidRPr="00482675">
              <w:rPr>
                <w:rFonts w:ascii="Times New Roman" w:hAnsi="Times New Roman" w:cs="Times New Roman"/>
                <w:sz w:val="28"/>
                <w:szCs w:val="28"/>
              </w:rPr>
              <w:t>»: «</w:t>
            </w:r>
            <w:r w:rsidR="0080569C">
              <w:rPr>
                <w:rFonts w:ascii="Times New Roman" w:hAnsi="Times New Roman" w:cs="Times New Roman"/>
                <w:sz w:val="28"/>
                <w:szCs w:val="28"/>
              </w:rPr>
              <w:t>Обустройство скважин №67, 68 Ярославских</w:t>
            </w:r>
            <w:r w:rsidR="00482675" w:rsidRPr="00482675">
              <w:rPr>
                <w:rFonts w:ascii="Times New Roman" w:hAnsi="Times New Roman" w:cs="Times New Roman"/>
                <w:sz w:val="28"/>
                <w:szCs w:val="28"/>
              </w:rPr>
              <w:t xml:space="preserve">» в границах сельского поселения </w:t>
            </w:r>
            <w:r w:rsidR="0080569C">
              <w:rPr>
                <w:rFonts w:ascii="Times New Roman" w:hAnsi="Times New Roman" w:cs="Times New Roman"/>
                <w:sz w:val="28"/>
                <w:szCs w:val="28"/>
              </w:rPr>
              <w:t>Красная Горка</w:t>
            </w:r>
            <w:r w:rsidR="00482675" w:rsidRPr="004826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Кинель-Черкасский Самарской области</w:t>
            </w:r>
            <w:r w:rsidRPr="004826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]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181726A" w14:textId="77777777" w:rsidR="00006F88" w:rsidRPr="00482675" w:rsidRDefault="00006F88" w:rsidP="00006F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5E0EEE13" w14:textId="77777777" w:rsidR="00006F88" w:rsidRPr="00482675" w:rsidRDefault="00006F88" w:rsidP="00006F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W w:w="980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08"/>
      </w:tblGrid>
      <w:tr w:rsidR="006476D3" w:rsidRPr="00482675" w14:paraId="7982267C" w14:textId="77777777" w:rsidTr="00F861F9">
        <w:trPr>
          <w:trHeight w:val="4368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</w:tcPr>
          <w:p w14:paraId="1EA2075A" w14:textId="77777777" w:rsidR="00482675" w:rsidRPr="00217CC6" w:rsidRDefault="00957707" w:rsidP="00482675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Chars="142" w:firstLine="398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 соответствии с </w:t>
            </w:r>
            <w:r w:rsidR="00482675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Градостроительн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ым</w:t>
            </w:r>
            <w:r w:rsidR="00482675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кодекс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ом</w:t>
            </w:r>
            <w:r w:rsidR="00482675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Российской Федерации,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Федеральным законом от 6 октября 2003 г. № 131-ФЗ «Об общих принципах организации местного самоуправления в Российской Федерации», </w:t>
            </w:r>
            <w:r w:rsidR="00482675" w:rsidRPr="00217CC6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</w:t>
            </w:r>
            <w:r w:rsidR="0027746E" w:rsidRPr="00217C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82675" w:rsidRPr="00217CC6">
              <w:rPr>
                <w:rFonts w:ascii="Times New Roman" w:hAnsi="Times New Roman" w:cs="Times New Roman"/>
                <w:bCs/>
                <w:sz w:val="28"/>
                <w:szCs w:val="28"/>
              </w:rPr>
              <w:t>не подлежащими применению, а также подготовки</w:t>
            </w:r>
            <w:r w:rsidR="002176D4" w:rsidRPr="00217C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82675" w:rsidRPr="00217CC6">
              <w:rPr>
                <w:rFonts w:ascii="Times New Roman" w:hAnsi="Times New Roman" w:cs="Times New Roman"/>
                <w:bCs/>
                <w:sz w:val="28"/>
                <w:szCs w:val="28"/>
              </w:rPr>
              <w:t>и утверждения проекта планировки территории в отношении территорий исторических поселений федерального и регионального, утвержденными постановлением Правительства Российской Федерации от 2 февраля 2024 г. N 112</w:t>
            </w:r>
            <w:r w:rsidR="00482675" w:rsidRPr="00217CC6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, </w:t>
            </w:r>
            <w:r w:rsidR="00482675" w:rsidRPr="00217CC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r w:rsidR="005B06ED" w:rsidRPr="00217CC6">
              <w:rPr>
                <w:rFonts w:ascii="Times New Roman" w:hAnsi="Times New Roman" w:cs="Times New Roman"/>
                <w:sz w:val="28"/>
                <w:szCs w:val="28"/>
              </w:rPr>
              <w:t>Красная Горка</w:t>
            </w:r>
            <w:r w:rsidR="00482675" w:rsidRPr="00217C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Кинель-Черкасский Самарской области  </w:t>
            </w:r>
            <w:r w:rsidR="00482675" w:rsidRPr="00217C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ПОСТАНОВЛЯЕТ: </w:t>
            </w:r>
          </w:p>
          <w:p w14:paraId="4900C762" w14:textId="77777777" w:rsidR="00482675" w:rsidRPr="00217CC6" w:rsidRDefault="00482675" w:rsidP="005B06ED">
            <w:pPr>
              <w:tabs>
                <w:tab w:val="left" w:pos="1134"/>
              </w:tabs>
              <w:spacing w:line="360" w:lineRule="auto"/>
              <w:ind w:firstLineChars="142" w:firstLine="398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1. </w:t>
            </w:r>
            <w:r w:rsidR="00957707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Утвердить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документацию по планировке территории (проект планировки территории с проектом межевания в его составе) для размещения объекта ООО «</w:t>
            </w:r>
            <w:r w:rsidR="005B06ED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Регион-нефть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»</w:t>
            </w:r>
            <w:r w:rsidR="005B06ED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«</w:t>
            </w:r>
            <w:r w:rsidR="005B06ED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Обустройство скважин №</w:t>
            </w:r>
            <w:r w:rsidR="002176D4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="005B06ED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67, 68 Ярославских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»</w:t>
            </w:r>
            <w:r w:rsidR="002176D4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 границах сельского поселения </w:t>
            </w:r>
            <w:r w:rsidR="005B06ED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Красная Горка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муниципального района Кинель-Черкасский Самарской области.</w:t>
            </w:r>
          </w:p>
          <w:p w14:paraId="3DEDE394" w14:textId="77777777" w:rsidR="00482675" w:rsidRPr="00217CC6" w:rsidRDefault="00482675" w:rsidP="005B06ED">
            <w:pPr>
              <w:tabs>
                <w:tab w:val="left" w:pos="1134"/>
              </w:tabs>
              <w:spacing w:line="360" w:lineRule="auto"/>
              <w:ind w:firstLineChars="142" w:firstLine="398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2. </w:t>
            </w:r>
            <w:r w:rsidR="00957707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Опубликовать настоящее постановление в газете «Красногорские ведомости» и разместить с проектом планировки территории и проектом межевания в его составе для размещения объекта ООО «Регион-нефть»: «Обустройство скважин №67, 68 Ярославских» в границах сельского поселения Красная Горка муниципального района Кинель-Черкасский Самарской области на официальном сайте Администрации Кинель-Черкасского района в информационно-телекоммуникационной сети Интернет </w:t>
            </w:r>
            <w:hyperlink r:id="rId9" w:history="1">
              <w:r w:rsidR="00957707" w:rsidRPr="00217CC6">
                <w:rPr>
                  <w:rStyle w:val="a9"/>
                  <w:rFonts w:ascii="Times New Roman" w:eastAsia="MS Mincho" w:hAnsi="Times New Roman" w:cs="Times New Roman"/>
                  <w:color w:val="auto"/>
                  <w:sz w:val="28"/>
                  <w:szCs w:val="28"/>
                </w:rPr>
                <w:t>https://kinel-cherkassy.ru</w:t>
              </w:r>
            </w:hyperlink>
            <w:r w:rsidR="00957707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в разделе «Градостроительство», в подразделе «Документация по планировке территорий».</w:t>
            </w:r>
          </w:p>
          <w:p w14:paraId="6A406A99" w14:textId="77777777" w:rsidR="00957707" w:rsidRPr="00217CC6" w:rsidRDefault="002176D4" w:rsidP="005B06ED">
            <w:pPr>
              <w:tabs>
                <w:tab w:val="left" w:pos="1134"/>
              </w:tabs>
              <w:spacing w:line="360" w:lineRule="auto"/>
              <w:ind w:firstLineChars="142" w:firstLine="398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3</w:t>
            </w:r>
            <w:r w:rsidR="00957707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. Направить данное постановление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и </w:t>
            </w:r>
            <w:r w:rsidR="00957707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указанную в пункте 1 данного постановления документацию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в отдел архитектуры и градостроительства Администрации муниципального района Кинель-Черкасский</w:t>
            </w:r>
            <w:r w:rsidR="00F861F9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для последующего направления в</w:t>
            </w:r>
            <w:r w:rsidR="00957707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орган регистрации прав для внесения сведений в Единый государственный реестр недвижимости документы (содержащиеся в них сведения).</w:t>
            </w:r>
          </w:p>
          <w:p w14:paraId="44465483" w14:textId="77777777" w:rsidR="00482675" w:rsidRPr="00217CC6" w:rsidRDefault="002176D4" w:rsidP="002176D4">
            <w:pPr>
              <w:spacing w:line="360" w:lineRule="auto"/>
              <w:ind w:firstLineChars="142" w:firstLine="39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4</w:t>
            </w:r>
            <w:r w:rsidR="00482675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.  </w:t>
            </w:r>
            <w:r w:rsidR="00482675" w:rsidRPr="00217CC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настоящего постановления оставляю за собой.</w:t>
            </w:r>
            <w:r w:rsidR="00482675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</w:t>
            </w:r>
          </w:p>
          <w:p w14:paraId="5924F2C4" w14:textId="77777777" w:rsidR="006476D3" w:rsidRPr="00217CC6" w:rsidRDefault="001C7F1F" w:rsidP="002176D4">
            <w:pPr>
              <w:spacing w:line="360" w:lineRule="auto"/>
              <w:ind w:left="176" w:hanging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     </w:t>
            </w:r>
            <w:r w:rsidR="002176D4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5</w:t>
            </w:r>
            <w:r w:rsidR="00482675" w:rsidRPr="00217CC6">
              <w:rPr>
                <w:rFonts w:ascii="Times New Roman" w:eastAsia="MS Mincho" w:hAnsi="Times New Roman" w:cs="Times New Roman"/>
                <w:sz w:val="28"/>
                <w:szCs w:val="28"/>
              </w:rPr>
              <w:t>. Настоящее постановление вступает в силу со дня его официального опубликования.</w:t>
            </w:r>
          </w:p>
        </w:tc>
      </w:tr>
      <w:tr w:rsidR="006476D3" w:rsidRPr="00482675" w14:paraId="7DBD367A" w14:textId="77777777" w:rsidTr="00F861F9">
        <w:trPr>
          <w:trHeight w:val="630"/>
        </w:trPr>
        <w:tc>
          <w:tcPr>
            <w:tcW w:w="9808" w:type="dxa"/>
            <w:tcBorders>
              <w:top w:val="nil"/>
              <w:left w:val="nil"/>
              <w:bottom w:val="nil"/>
              <w:right w:val="nil"/>
            </w:tcBorders>
          </w:tcPr>
          <w:p w14:paraId="110B68B9" w14:textId="77777777" w:rsidR="002176D4" w:rsidRPr="00482675" w:rsidRDefault="002176D4" w:rsidP="00586F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EDFEC24" w14:textId="302B466B" w:rsidR="00293C9D" w:rsidRPr="00482675" w:rsidRDefault="002176D4" w:rsidP="002D7354">
      <w:pPr>
        <w:pStyle w:val="aa"/>
        <w:rPr>
          <w:sz w:val="28"/>
          <w:szCs w:val="28"/>
        </w:rPr>
      </w:pPr>
      <w:r>
        <w:rPr>
          <w:sz w:val="28"/>
          <w:szCs w:val="28"/>
        </w:rPr>
        <w:t>Гл</w:t>
      </w:r>
      <w:r w:rsidR="00293C9D" w:rsidRPr="00482675">
        <w:rPr>
          <w:sz w:val="28"/>
          <w:szCs w:val="28"/>
        </w:rPr>
        <w:t xml:space="preserve">ава сельского </w:t>
      </w:r>
      <w:r w:rsidR="000B4F65" w:rsidRPr="00482675">
        <w:rPr>
          <w:sz w:val="28"/>
          <w:szCs w:val="28"/>
        </w:rPr>
        <w:t>п</w:t>
      </w:r>
      <w:r w:rsidR="00293C9D" w:rsidRPr="00482675">
        <w:rPr>
          <w:sz w:val="28"/>
          <w:szCs w:val="28"/>
        </w:rPr>
        <w:t xml:space="preserve">оселения </w:t>
      </w:r>
      <w:r w:rsidR="00D3576B">
        <w:rPr>
          <w:sz w:val="28"/>
          <w:szCs w:val="28"/>
        </w:rPr>
        <w:t>Красная Горка</w:t>
      </w:r>
    </w:p>
    <w:p w14:paraId="4F730ACD" w14:textId="77777777" w:rsidR="002D7354" w:rsidRPr="00482675" w:rsidRDefault="00293C9D" w:rsidP="002D7354">
      <w:pPr>
        <w:pStyle w:val="aa"/>
        <w:rPr>
          <w:sz w:val="28"/>
          <w:szCs w:val="28"/>
        </w:rPr>
      </w:pPr>
      <w:r w:rsidRPr="00482675">
        <w:rPr>
          <w:sz w:val="28"/>
          <w:szCs w:val="28"/>
        </w:rPr>
        <w:t>муниципального района Кинель-Черкасский</w:t>
      </w:r>
    </w:p>
    <w:p w14:paraId="0B723FA1" w14:textId="6F281920" w:rsidR="00150BC2" w:rsidRPr="00482675" w:rsidRDefault="00F861F9" w:rsidP="00177528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</w:t>
      </w:r>
      <w:r w:rsidR="00293C9D" w:rsidRPr="00482675">
        <w:rPr>
          <w:sz w:val="28"/>
          <w:szCs w:val="28"/>
        </w:rPr>
        <w:t xml:space="preserve">        </w:t>
      </w:r>
      <w:r w:rsidR="0027746E">
        <w:rPr>
          <w:sz w:val="28"/>
          <w:szCs w:val="28"/>
        </w:rPr>
        <w:t xml:space="preserve">     </w:t>
      </w:r>
      <w:r w:rsidR="00293C9D" w:rsidRPr="00482675">
        <w:rPr>
          <w:sz w:val="28"/>
          <w:szCs w:val="28"/>
        </w:rPr>
        <w:t xml:space="preserve">                           </w:t>
      </w:r>
      <w:r w:rsidR="00D3576B">
        <w:rPr>
          <w:sz w:val="28"/>
          <w:szCs w:val="28"/>
        </w:rPr>
        <w:t>А.С. Левкин</w:t>
      </w:r>
    </w:p>
    <w:p w14:paraId="4657252D" w14:textId="77777777" w:rsidR="00150BC2" w:rsidRPr="00482675" w:rsidRDefault="00150BC2" w:rsidP="002D7354">
      <w:pPr>
        <w:ind w:right="-2" w:firstLine="142"/>
        <w:jc w:val="center"/>
        <w:rPr>
          <w:rFonts w:ascii="Times New Roman" w:hAnsi="Times New Roman" w:cs="Times New Roman"/>
          <w:sz w:val="28"/>
          <w:szCs w:val="28"/>
        </w:rPr>
      </w:pPr>
    </w:p>
    <w:p w14:paraId="183A0FC8" w14:textId="77777777" w:rsidR="00482675" w:rsidRPr="0027746E" w:rsidRDefault="0027746E" w:rsidP="0027746E">
      <w:pPr>
        <w:ind w:right="-2" w:firstLine="142"/>
        <w:rPr>
          <w:rFonts w:ascii="Times New Roman" w:hAnsi="Times New Roman" w:cs="Times New Roman"/>
          <w:sz w:val="24"/>
          <w:szCs w:val="24"/>
        </w:rPr>
      </w:pPr>
      <w:r w:rsidRPr="0027746E">
        <w:rPr>
          <w:rFonts w:ascii="Times New Roman" w:hAnsi="Times New Roman" w:cs="Times New Roman"/>
          <w:sz w:val="24"/>
          <w:szCs w:val="24"/>
        </w:rPr>
        <w:t>Антонова Т.Н. 8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7746E">
        <w:rPr>
          <w:rFonts w:ascii="Times New Roman" w:hAnsi="Times New Roman" w:cs="Times New Roman"/>
          <w:sz w:val="24"/>
          <w:szCs w:val="24"/>
        </w:rPr>
        <w:t>846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7746E">
        <w:rPr>
          <w:rFonts w:ascii="Times New Roman" w:hAnsi="Times New Roman" w:cs="Times New Roman"/>
          <w:sz w:val="24"/>
          <w:szCs w:val="24"/>
        </w:rPr>
        <w:t>6032517</w:t>
      </w:r>
    </w:p>
    <w:sectPr w:rsidR="00482675" w:rsidRPr="0027746E" w:rsidSect="002176D4">
      <w:headerReference w:type="default" r:id="rId10"/>
      <w:footerReference w:type="default" r:id="rId11"/>
      <w:footerReference w:type="first" r:id="rId12"/>
      <w:pgSz w:w="11906" w:h="16838"/>
      <w:pgMar w:top="238" w:right="1274" w:bottom="24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68C97" w14:textId="77777777" w:rsidR="00984A18" w:rsidRDefault="00984A18">
      <w:pPr>
        <w:spacing w:after="0" w:line="240" w:lineRule="auto"/>
      </w:pPr>
      <w:r>
        <w:separator/>
      </w:r>
    </w:p>
  </w:endnote>
  <w:endnote w:type="continuationSeparator" w:id="0">
    <w:p w14:paraId="73346965" w14:textId="77777777" w:rsidR="00984A18" w:rsidRDefault="0098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F196" w14:textId="77777777" w:rsidR="000C574B" w:rsidRDefault="000C574B">
    <w:pPr>
      <w:pStyle w:val="a6"/>
      <w:jc w:val="right"/>
    </w:pPr>
  </w:p>
  <w:p w14:paraId="7F7FDF74" w14:textId="77777777" w:rsidR="000C574B" w:rsidRDefault="000C57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9144109"/>
      <w:docPartObj>
        <w:docPartGallery w:val="Page Numbers (Bottom of Page)"/>
        <w:docPartUnique/>
      </w:docPartObj>
    </w:sdtPr>
    <w:sdtContent>
      <w:p w14:paraId="5D22E26B" w14:textId="77777777" w:rsidR="000C574B" w:rsidRDefault="00956EBF">
        <w:pPr>
          <w:pStyle w:val="a6"/>
          <w:jc w:val="right"/>
        </w:pPr>
        <w:r>
          <w:fldChar w:fldCharType="begin"/>
        </w:r>
        <w:r w:rsidR="000C574B">
          <w:instrText>PAGE   \* MERGEFORMAT</w:instrText>
        </w:r>
        <w:r>
          <w:fldChar w:fldCharType="separate"/>
        </w:r>
        <w:r w:rsidR="000C574B">
          <w:rPr>
            <w:noProof/>
          </w:rPr>
          <w:t>14</w:t>
        </w:r>
        <w:r>
          <w:fldChar w:fldCharType="end"/>
        </w:r>
      </w:p>
    </w:sdtContent>
  </w:sdt>
  <w:p w14:paraId="1E551510" w14:textId="77777777" w:rsidR="000C574B" w:rsidRDefault="000C57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987F6" w14:textId="77777777" w:rsidR="00984A18" w:rsidRDefault="00984A18">
      <w:pPr>
        <w:spacing w:after="0" w:line="240" w:lineRule="auto"/>
      </w:pPr>
      <w:r>
        <w:separator/>
      </w:r>
    </w:p>
  </w:footnote>
  <w:footnote w:type="continuationSeparator" w:id="0">
    <w:p w14:paraId="03A46871" w14:textId="77777777" w:rsidR="00984A18" w:rsidRDefault="00984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03811" w14:textId="77777777" w:rsidR="000C574B" w:rsidRDefault="000C574B">
    <w:pPr>
      <w:pStyle w:val="a4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08E0"/>
    <w:multiLevelType w:val="hybridMultilevel"/>
    <w:tmpl w:val="4D5C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CC4E13"/>
    <w:multiLevelType w:val="multilevel"/>
    <w:tmpl w:val="F8440E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6182840"/>
    <w:multiLevelType w:val="multilevel"/>
    <w:tmpl w:val="3D820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43A61DF"/>
    <w:multiLevelType w:val="multilevel"/>
    <w:tmpl w:val="5CBAC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D4136D"/>
    <w:multiLevelType w:val="multilevel"/>
    <w:tmpl w:val="06C057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26258904">
    <w:abstractNumId w:val="1"/>
  </w:num>
  <w:num w:numId="2" w16cid:durableId="872957420">
    <w:abstractNumId w:val="3"/>
  </w:num>
  <w:num w:numId="3" w16cid:durableId="1484005526">
    <w:abstractNumId w:val="0"/>
  </w:num>
  <w:num w:numId="4" w16cid:durableId="752093497">
    <w:abstractNumId w:val="4"/>
  </w:num>
  <w:num w:numId="5" w16cid:durableId="340545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4DB"/>
    <w:rsid w:val="00006F88"/>
    <w:rsid w:val="00007560"/>
    <w:rsid w:val="00037305"/>
    <w:rsid w:val="0004620D"/>
    <w:rsid w:val="000B4F65"/>
    <w:rsid w:val="000C574B"/>
    <w:rsid w:val="00120DD7"/>
    <w:rsid w:val="0013170A"/>
    <w:rsid w:val="00150BC2"/>
    <w:rsid w:val="00150CA5"/>
    <w:rsid w:val="00177528"/>
    <w:rsid w:val="00191CDD"/>
    <w:rsid w:val="001B3630"/>
    <w:rsid w:val="001C25C9"/>
    <w:rsid w:val="001C7F1F"/>
    <w:rsid w:val="001E71CB"/>
    <w:rsid w:val="001F6AD2"/>
    <w:rsid w:val="002176D4"/>
    <w:rsid w:val="00217CC6"/>
    <w:rsid w:val="0022076D"/>
    <w:rsid w:val="0027746E"/>
    <w:rsid w:val="00293C9D"/>
    <w:rsid w:val="002B5100"/>
    <w:rsid w:val="002D7354"/>
    <w:rsid w:val="002F1E94"/>
    <w:rsid w:val="002F2416"/>
    <w:rsid w:val="002F7C16"/>
    <w:rsid w:val="00311E45"/>
    <w:rsid w:val="003507A9"/>
    <w:rsid w:val="003B4C4E"/>
    <w:rsid w:val="003B6834"/>
    <w:rsid w:val="003B7B99"/>
    <w:rsid w:val="003C33C3"/>
    <w:rsid w:val="004357CD"/>
    <w:rsid w:val="00440867"/>
    <w:rsid w:val="00441C1A"/>
    <w:rsid w:val="00447D14"/>
    <w:rsid w:val="004531DD"/>
    <w:rsid w:val="00482675"/>
    <w:rsid w:val="004948A0"/>
    <w:rsid w:val="004C6D04"/>
    <w:rsid w:val="004F29CA"/>
    <w:rsid w:val="00516B70"/>
    <w:rsid w:val="00560145"/>
    <w:rsid w:val="005825A4"/>
    <w:rsid w:val="005B06ED"/>
    <w:rsid w:val="005C0D20"/>
    <w:rsid w:val="006476D3"/>
    <w:rsid w:val="006868AD"/>
    <w:rsid w:val="006D3518"/>
    <w:rsid w:val="00703E89"/>
    <w:rsid w:val="0073546B"/>
    <w:rsid w:val="007356CE"/>
    <w:rsid w:val="0074142A"/>
    <w:rsid w:val="00756762"/>
    <w:rsid w:val="007F3B32"/>
    <w:rsid w:val="0080569C"/>
    <w:rsid w:val="00814C70"/>
    <w:rsid w:val="00830947"/>
    <w:rsid w:val="00837D86"/>
    <w:rsid w:val="008F073E"/>
    <w:rsid w:val="008F6FED"/>
    <w:rsid w:val="00925FB9"/>
    <w:rsid w:val="00956EBF"/>
    <w:rsid w:val="00957707"/>
    <w:rsid w:val="00962AB7"/>
    <w:rsid w:val="00984A18"/>
    <w:rsid w:val="00A1445F"/>
    <w:rsid w:val="00A1581B"/>
    <w:rsid w:val="00A273DB"/>
    <w:rsid w:val="00A30484"/>
    <w:rsid w:val="00AC6D8E"/>
    <w:rsid w:val="00B708F5"/>
    <w:rsid w:val="00B80BA9"/>
    <w:rsid w:val="00B912C9"/>
    <w:rsid w:val="00BB1FCA"/>
    <w:rsid w:val="00BB6CC8"/>
    <w:rsid w:val="00BF088B"/>
    <w:rsid w:val="00BF437F"/>
    <w:rsid w:val="00BF637A"/>
    <w:rsid w:val="00C006FF"/>
    <w:rsid w:val="00CB1469"/>
    <w:rsid w:val="00D27FF3"/>
    <w:rsid w:val="00D3576B"/>
    <w:rsid w:val="00D478C5"/>
    <w:rsid w:val="00D91FF3"/>
    <w:rsid w:val="00DC04B9"/>
    <w:rsid w:val="00DC11AF"/>
    <w:rsid w:val="00E16626"/>
    <w:rsid w:val="00E41B8D"/>
    <w:rsid w:val="00ED500D"/>
    <w:rsid w:val="00EE24DB"/>
    <w:rsid w:val="00EE7856"/>
    <w:rsid w:val="00F861F9"/>
    <w:rsid w:val="00FD4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4449"/>
  <w15:docId w15:val="{D71D4DB4-8C99-4DC7-9FC1-5E25A05B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BF637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F63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rsid w:val="00BF637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BF63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">
    <w:name w:val="Сетка таблицы2"/>
    <w:basedOn w:val="a1"/>
    <w:next w:val="a3"/>
    <w:uiPriority w:val="99"/>
    <w:rsid w:val="00BF637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99"/>
    <w:rsid w:val="00BF637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C574B"/>
    <w:pPr>
      <w:ind w:left="720"/>
      <w:contextualSpacing/>
    </w:pPr>
  </w:style>
  <w:style w:type="character" w:styleId="a9">
    <w:name w:val="Hyperlink"/>
    <w:uiPriority w:val="99"/>
    <w:rsid w:val="00BF437F"/>
    <w:rPr>
      <w:color w:val="0000FF"/>
      <w:u w:val="single"/>
    </w:rPr>
  </w:style>
  <w:style w:type="paragraph" w:styleId="aa">
    <w:name w:val="No Spacing"/>
    <w:link w:val="ab"/>
    <w:uiPriority w:val="1"/>
    <w:qFormat/>
    <w:rsid w:val="00BF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Без интервала Знак"/>
    <w:link w:val="aa"/>
    <w:uiPriority w:val="1"/>
    <w:rsid w:val="00BF4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2D73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60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kr2013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7846604022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inel-cherkass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Кирина Елена Анатольевна</dc:creator>
  <cp:lastModifiedBy>Пользователь</cp:lastModifiedBy>
  <cp:revision>3</cp:revision>
  <cp:lastPrinted>2026-07-23T05:36:00Z</cp:lastPrinted>
  <dcterms:created xsi:type="dcterms:W3CDTF">2026-07-15T05:08:00Z</dcterms:created>
  <dcterms:modified xsi:type="dcterms:W3CDTF">2026-07-23T05:37:00Z</dcterms:modified>
</cp:coreProperties>
</file>