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D7FF5" w:rsidRPr="00D97414" w:rsidRDefault="004D7FF5" w:rsidP="00A77EA1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D97414">
        <w:rPr>
          <w:rFonts w:ascii="Times New Roman" w:hAnsi="Times New Roman"/>
          <w:b/>
          <w:sz w:val="28"/>
          <w:szCs w:val="28"/>
        </w:rPr>
        <w:t>Российская Федерация</w:t>
      </w:r>
    </w:p>
    <w:p w:rsidR="004D7FF5" w:rsidRPr="00D97414" w:rsidRDefault="004D7FF5" w:rsidP="00A77EA1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D97414">
        <w:rPr>
          <w:rFonts w:ascii="Times New Roman" w:hAnsi="Times New Roman"/>
          <w:b/>
          <w:sz w:val="28"/>
          <w:szCs w:val="28"/>
        </w:rPr>
        <w:t>Самарская область, Кинель-Черкасский район</w:t>
      </w:r>
    </w:p>
    <w:p w:rsidR="004D7FF5" w:rsidRPr="00D97414" w:rsidRDefault="004D7FF5" w:rsidP="00A77EA1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D97414">
        <w:rPr>
          <w:rFonts w:ascii="Times New Roman" w:hAnsi="Times New Roman"/>
          <w:b/>
          <w:sz w:val="28"/>
          <w:szCs w:val="28"/>
        </w:rPr>
        <w:t xml:space="preserve">сельское поселение </w:t>
      </w:r>
      <w:r>
        <w:rPr>
          <w:rFonts w:ascii="Times New Roman" w:hAnsi="Times New Roman"/>
          <w:b/>
          <w:sz w:val="28"/>
          <w:szCs w:val="28"/>
        </w:rPr>
        <w:t>Красная Горка</w:t>
      </w:r>
    </w:p>
    <w:p w:rsidR="004D7FF5" w:rsidRPr="00D97414" w:rsidRDefault="004D7FF5" w:rsidP="00A77EA1">
      <w:pPr>
        <w:pBdr>
          <w:bottom w:val="single" w:sz="12" w:space="1" w:color="auto"/>
        </w:pBdr>
        <w:spacing w:after="0"/>
        <w:jc w:val="center"/>
        <w:rPr>
          <w:rFonts w:ascii="Times New Roman" w:hAnsi="Times New Roman"/>
          <w:sz w:val="28"/>
          <w:szCs w:val="28"/>
        </w:rPr>
      </w:pPr>
      <w:r w:rsidRPr="00D97414">
        <w:rPr>
          <w:rFonts w:ascii="Times New Roman" w:hAnsi="Times New Roman"/>
          <w:b/>
          <w:sz w:val="28"/>
          <w:szCs w:val="28"/>
        </w:rPr>
        <w:t>СОБРАНИЕ ПРЕДСТАВИТЕЛЕЙ</w:t>
      </w:r>
    </w:p>
    <w:p w:rsidR="004D7FF5" w:rsidRPr="00D97414" w:rsidRDefault="004D7FF5" w:rsidP="00D97414">
      <w:pPr>
        <w:jc w:val="center"/>
        <w:rPr>
          <w:rFonts w:ascii="Times New Roman" w:hAnsi="Times New Roman"/>
          <w:b/>
          <w:sz w:val="28"/>
          <w:szCs w:val="28"/>
        </w:rPr>
      </w:pPr>
      <w:r w:rsidRPr="00D97414">
        <w:rPr>
          <w:rFonts w:ascii="Times New Roman" w:hAnsi="Times New Roman"/>
          <w:b/>
          <w:sz w:val="28"/>
          <w:szCs w:val="28"/>
        </w:rPr>
        <w:t>РЕШЕНИЕ</w:t>
      </w:r>
    </w:p>
    <w:p w:rsidR="004D7FF5" w:rsidRPr="00D97414" w:rsidRDefault="004D7FF5" w:rsidP="00D97414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D97414">
        <w:rPr>
          <w:rFonts w:ascii="Times New Roman" w:hAnsi="Times New Roman"/>
          <w:sz w:val="28"/>
          <w:szCs w:val="28"/>
        </w:rPr>
        <w:t>от «</w:t>
      </w:r>
      <w:r>
        <w:rPr>
          <w:rFonts w:ascii="Times New Roman" w:hAnsi="Times New Roman"/>
          <w:sz w:val="28"/>
          <w:szCs w:val="28"/>
        </w:rPr>
        <w:t>27</w:t>
      </w:r>
      <w:r w:rsidRPr="00D97414">
        <w:rPr>
          <w:rFonts w:ascii="Times New Roman" w:hAnsi="Times New Roman"/>
          <w:sz w:val="28"/>
          <w:szCs w:val="28"/>
        </w:rPr>
        <w:t>»</w:t>
      </w:r>
      <w:r>
        <w:rPr>
          <w:rFonts w:ascii="Times New Roman" w:hAnsi="Times New Roman"/>
          <w:sz w:val="28"/>
          <w:szCs w:val="28"/>
        </w:rPr>
        <w:t xml:space="preserve"> октября 2026</w:t>
      </w:r>
      <w:r w:rsidRPr="00D97414">
        <w:rPr>
          <w:rFonts w:ascii="Times New Roman" w:hAnsi="Times New Roman"/>
          <w:sz w:val="28"/>
          <w:szCs w:val="28"/>
        </w:rPr>
        <w:t xml:space="preserve"> года                                                                           </w:t>
      </w:r>
      <w:r>
        <w:rPr>
          <w:rFonts w:ascii="Times New Roman" w:hAnsi="Times New Roman"/>
          <w:sz w:val="28"/>
          <w:szCs w:val="28"/>
        </w:rPr>
        <w:t xml:space="preserve">     </w:t>
      </w:r>
      <w:r w:rsidRPr="00D97414">
        <w:rPr>
          <w:rFonts w:ascii="Times New Roman" w:hAnsi="Times New Roman"/>
          <w:sz w:val="28"/>
          <w:szCs w:val="28"/>
        </w:rPr>
        <w:t>№</w:t>
      </w:r>
      <w:r>
        <w:rPr>
          <w:rFonts w:ascii="Times New Roman" w:hAnsi="Times New Roman"/>
          <w:sz w:val="28"/>
          <w:szCs w:val="28"/>
        </w:rPr>
        <w:t xml:space="preserve"> 13-1</w:t>
      </w:r>
      <w:r w:rsidRPr="00D97414">
        <w:rPr>
          <w:rFonts w:ascii="Times New Roman" w:hAnsi="Times New Roman"/>
          <w:sz w:val="28"/>
          <w:szCs w:val="28"/>
        </w:rPr>
        <w:t xml:space="preserve"> </w:t>
      </w:r>
    </w:p>
    <w:p w:rsidR="004D7FF5" w:rsidRPr="00D97414" w:rsidRDefault="004D7FF5" w:rsidP="00D97414">
      <w:pPr>
        <w:spacing w:after="0" w:line="240" w:lineRule="auto"/>
        <w:jc w:val="right"/>
        <w:rPr>
          <w:rFonts w:ascii="Times New Roman" w:hAnsi="Times New Roman"/>
          <w:sz w:val="28"/>
          <w:szCs w:val="28"/>
        </w:rPr>
      </w:pPr>
      <w:r w:rsidRPr="00D97414">
        <w:rPr>
          <w:rFonts w:ascii="Times New Roman" w:hAnsi="Times New Roman"/>
          <w:sz w:val="28"/>
          <w:szCs w:val="28"/>
        </w:rPr>
        <w:t>Принято</w:t>
      </w:r>
    </w:p>
    <w:p w:rsidR="004D7FF5" w:rsidRPr="00D97414" w:rsidRDefault="004D7FF5" w:rsidP="00D97414">
      <w:pPr>
        <w:spacing w:after="0" w:line="240" w:lineRule="auto"/>
        <w:jc w:val="right"/>
        <w:rPr>
          <w:rFonts w:ascii="Times New Roman" w:hAnsi="Times New Roman"/>
          <w:sz w:val="28"/>
          <w:szCs w:val="28"/>
        </w:rPr>
      </w:pPr>
      <w:r w:rsidRPr="00D97414">
        <w:rPr>
          <w:rFonts w:ascii="Times New Roman" w:hAnsi="Times New Roman"/>
          <w:sz w:val="28"/>
          <w:szCs w:val="28"/>
        </w:rPr>
        <w:t>Собранием представителей</w:t>
      </w:r>
    </w:p>
    <w:p w:rsidR="004D7FF5" w:rsidRPr="00D97414" w:rsidRDefault="004D7FF5" w:rsidP="00D97414">
      <w:pPr>
        <w:spacing w:after="0" w:line="240" w:lineRule="auto"/>
        <w:jc w:val="right"/>
        <w:rPr>
          <w:rFonts w:ascii="Times New Roman" w:hAnsi="Times New Roman"/>
          <w:sz w:val="28"/>
          <w:szCs w:val="28"/>
        </w:rPr>
      </w:pPr>
      <w:r w:rsidRPr="00D97414">
        <w:rPr>
          <w:rFonts w:ascii="Times New Roman" w:hAnsi="Times New Roman"/>
          <w:sz w:val="28"/>
          <w:szCs w:val="28"/>
        </w:rPr>
        <w:t xml:space="preserve">сельского поселения </w:t>
      </w:r>
      <w:r>
        <w:rPr>
          <w:rFonts w:ascii="Times New Roman" w:hAnsi="Times New Roman"/>
          <w:sz w:val="28"/>
          <w:szCs w:val="28"/>
        </w:rPr>
        <w:t>Красная Горка</w:t>
      </w:r>
    </w:p>
    <w:p w:rsidR="004D7FF5" w:rsidRPr="00D97414" w:rsidRDefault="004D7FF5" w:rsidP="00D97414">
      <w:pPr>
        <w:spacing w:after="0" w:line="240" w:lineRule="auto"/>
        <w:jc w:val="right"/>
        <w:rPr>
          <w:rFonts w:ascii="Times New Roman" w:hAnsi="Times New Roman"/>
          <w:sz w:val="28"/>
          <w:szCs w:val="28"/>
        </w:rPr>
      </w:pPr>
      <w:r w:rsidRPr="00D97414">
        <w:rPr>
          <w:rFonts w:ascii="Times New Roman" w:hAnsi="Times New Roman"/>
          <w:sz w:val="28"/>
          <w:szCs w:val="28"/>
        </w:rPr>
        <w:t>муниципального района Кинель-</w:t>
      </w:r>
    </w:p>
    <w:p w:rsidR="004D7FF5" w:rsidRPr="00D97414" w:rsidRDefault="004D7FF5" w:rsidP="00D97414">
      <w:pPr>
        <w:spacing w:after="0" w:line="240" w:lineRule="auto"/>
        <w:jc w:val="right"/>
        <w:rPr>
          <w:rFonts w:ascii="Times New Roman" w:hAnsi="Times New Roman"/>
          <w:sz w:val="28"/>
          <w:szCs w:val="28"/>
        </w:rPr>
      </w:pPr>
      <w:r w:rsidRPr="00D97414">
        <w:rPr>
          <w:rFonts w:ascii="Times New Roman" w:hAnsi="Times New Roman"/>
          <w:sz w:val="28"/>
          <w:szCs w:val="28"/>
        </w:rPr>
        <w:t>Черкасский Самарской области</w:t>
      </w:r>
    </w:p>
    <w:p w:rsidR="004D7FF5" w:rsidRPr="00D97414" w:rsidRDefault="004D7FF5" w:rsidP="00D97414">
      <w:pPr>
        <w:spacing w:after="0" w:line="240" w:lineRule="auto"/>
        <w:jc w:val="right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«27</w:t>
      </w:r>
      <w:r w:rsidRPr="00D97414">
        <w:rPr>
          <w:rFonts w:ascii="Times New Roman" w:hAnsi="Times New Roman"/>
          <w:sz w:val="28"/>
          <w:szCs w:val="28"/>
        </w:rPr>
        <w:t xml:space="preserve">» </w:t>
      </w:r>
      <w:r>
        <w:rPr>
          <w:rFonts w:ascii="Times New Roman" w:hAnsi="Times New Roman"/>
          <w:sz w:val="28"/>
          <w:szCs w:val="28"/>
        </w:rPr>
        <w:t>октября 2026</w:t>
      </w:r>
      <w:r w:rsidRPr="00D97414">
        <w:rPr>
          <w:rFonts w:ascii="Times New Roman" w:hAnsi="Times New Roman"/>
          <w:sz w:val="28"/>
          <w:szCs w:val="28"/>
        </w:rPr>
        <w:t xml:space="preserve"> года</w:t>
      </w:r>
    </w:p>
    <w:p w:rsidR="004D7FF5" w:rsidRPr="00D97414" w:rsidRDefault="004D7FF5" w:rsidP="00D97414">
      <w:pPr>
        <w:spacing w:after="0"/>
        <w:rPr>
          <w:rFonts w:ascii="Times New Roman" w:hAnsi="Times New Roman"/>
          <w:b/>
          <w:bCs/>
          <w:sz w:val="28"/>
          <w:szCs w:val="28"/>
        </w:rPr>
      </w:pPr>
    </w:p>
    <w:p w:rsidR="004D7FF5" w:rsidRPr="00D97414" w:rsidRDefault="004D7FF5" w:rsidP="00D97414">
      <w:pPr>
        <w:jc w:val="right"/>
        <w:rPr>
          <w:rFonts w:ascii="Times New Roman" w:hAnsi="Times New Roman"/>
          <w:b/>
          <w:bCs/>
          <w:sz w:val="28"/>
          <w:szCs w:val="28"/>
        </w:rPr>
      </w:pPr>
    </w:p>
    <w:p w:rsidR="004D7FF5" w:rsidRPr="001024FC" w:rsidRDefault="004D7FF5" w:rsidP="00316CBC">
      <w:pPr>
        <w:spacing w:after="0"/>
        <w:jc w:val="center"/>
        <w:rPr>
          <w:rFonts w:ascii="Times New Roman" w:hAnsi="Times New Roman"/>
          <w:bCs/>
          <w:color w:val="000000"/>
          <w:sz w:val="28"/>
          <w:szCs w:val="28"/>
        </w:rPr>
      </w:pPr>
      <w:r w:rsidRPr="001024FC">
        <w:rPr>
          <w:rFonts w:ascii="Times New Roman" w:hAnsi="Times New Roman"/>
          <w:bCs/>
          <w:color w:val="000000"/>
          <w:sz w:val="28"/>
          <w:szCs w:val="28"/>
        </w:rPr>
        <w:t xml:space="preserve">О внесении изменений в решение Собрания представителей сельского поселения </w:t>
      </w:r>
      <w:r>
        <w:rPr>
          <w:rFonts w:ascii="Times New Roman" w:hAnsi="Times New Roman"/>
          <w:sz w:val="28"/>
          <w:szCs w:val="28"/>
        </w:rPr>
        <w:t>Красная Горка</w:t>
      </w:r>
      <w:r w:rsidRPr="001024FC">
        <w:rPr>
          <w:rFonts w:ascii="Times New Roman" w:hAnsi="Times New Roman"/>
          <w:bCs/>
          <w:color w:val="000000"/>
          <w:sz w:val="28"/>
          <w:szCs w:val="28"/>
        </w:rPr>
        <w:t xml:space="preserve"> муниципального района </w:t>
      </w:r>
    </w:p>
    <w:p w:rsidR="004D7FF5" w:rsidRPr="001024FC" w:rsidRDefault="004D7FF5" w:rsidP="00316CBC">
      <w:pPr>
        <w:spacing w:after="0"/>
        <w:jc w:val="center"/>
        <w:rPr>
          <w:rFonts w:ascii="Times New Roman" w:hAnsi="Times New Roman"/>
          <w:bCs/>
          <w:color w:val="000000"/>
          <w:sz w:val="28"/>
          <w:szCs w:val="28"/>
        </w:rPr>
      </w:pPr>
      <w:r w:rsidRPr="001024FC">
        <w:rPr>
          <w:rFonts w:ascii="Times New Roman" w:hAnsi="Times New Roman"/>
          <w:bCs/>
          <w:color w:val="000000"/>
          <w:sz w:val="28"/>
          <w:szCs w:val="28"/>
        </w:rPr>
        <w:t xml:space="preserve">Кинель-Черкасский Самарской области от </w:t>
      </w:r>
      <w:r>
        <w:rPr>
          <w:rFonts w:ascii="Times New Roman" w:hAnsi="Times New Roman"/>
          <w:bCs/>
          <w:color w:val="000000"/>
          <w:sz w:val="28"/>
          <w:szCs w:val="28"/>
        </w:rPr>
        <w:t>23.11.2017</w:t>
      </w:r>
      <w:r w:rsidRPr="001024FC">
        <w:rPr>
          <w:rFonts w:ascii="Times New Roman" w:hAnsi="Times New Roman"/>
          <w:bCs/>
          <w:color w:val="000000"/>
          <w:sz w:val="28"/>
          <w:szCs w:val="28"/>
        </w:rPr>
        <w:t xml:space="preserve"> № </w:t>
      </w:r>
      <w:r>
        <w:rPr>
          <w:rFonts w:ascii="Times New Roman" w:hAnsi="Times New Roman"/>
          <w:bCs/>
          <w:color w:val="000000"/>
          <w:sz w:val="28"/>
          <w:szCs w:val="28"/>
        </w:rPr>
        <w:t>14-1</w:t>
      </w:r>
      <w:r w:rsidRPr="001024FC">
        <w:rPr>
          <w:rFonts w:ascii="Times New Roman" w:hAnsi="Times New Roman"/>
          <w:bCs/>
          <w:color w:val="000000"/>
          <w:sz w:val="28"/>
          <w:szCs w:val="28"/>
        </w:rPr>
        <w:t xml:space="preserve"> </w:t>
      </w:r>
    </w:p>
    <w:p w:rsidR="004D7FF5" w:rsidRPr="00D81DA6" w:rsidRDefault="004D7FF5" w:rsidP="00D81DA6">
      <w:pPr>
        <w:spacing w:after="0"/>
        <w:jc w:val="center"/>
        <w:rPr>
          <w:rFonts w:ascii="Times New Roman" w:hAnsi="Times New Roman"/>
          <w:b/>
          <w:bCs/>
          <w:color w:val="000000"/>
          <w:sz w:val="28"/>
          <w:szCs w:val="28"/>
          <w:highlight w:val="green"/>
        </w:rPr>
      </w:pPr>
      <w:r w:rsidRPr="001024FC">
        <w:rPr>
          <w:rFonts w:ascii="Times New Roman" w:hAnsi="Times New Roman"/>
          <w:bCs/>
          <w:color w:val="000000"/>
          <w:sz w:val="28"/>
          <w:szCs w:val="28"/>
        </w:rPr>
        <w:t xml:space="preserve"> «</w:t>
      </w:r>
      <w:r>
        <w:rPr>
          <w:rFonts w:ascii="Times New Roman" w:hAnsi="Times New Roman"/>
          <w:bCs/>
          <w:color w:val="000000"/>
          <w:sz w:val="28"/>
          <w:szCs w:val="28"/>
        </w:rPr>
        <w:t>О</w:t>
      </w:r>
      <w:r w:rsidRPr="00D81DA6">
        <w:rPr>
          <w:rFonts w:ascii="Times New Roman" w:hAnsi="Times New Roman"/>
          <w:bCs/>
          <w:color w:val="000000"/>
          <w:sz w:val="28"/>
          <w:szCs w:val="28"/>
        </w:rPr>
        <w:t xml:space="preserve">б установлении земельного налога на территории сельского поселения </w:t>
      </w:r>
      <w:r>
        <w:rPr>
          <w:rFonts w:ascii="Times New Roman" w:hAnsi="Times New Roman"/>
          <w:sz w:val="28"/>
          <w:szCs w:val="28"/>
        </w:rPr>
        <w:t>Красная Горка</w:t>
      </w:r>
      <w:r w:rsidRPr="00D81DA6">
        <w:rPr>
          <w:rFonts w:ascii="Times New Roman" w:hAnsi="Times New Roman"/>
          <w:bCs/>
          <w:color w:val="000000"/>
          <w:sz w:val="28"/>
          <w:szCs w:val="28"/>
        </w:rPr>
        <w:t xml:space="preserve"> муниципального района Кинель-Черкасский Самарской области</w:t>
      </w:r>
      <w:r w:rsidRPr="001024FC">
        <w:rPr>
          <w:rFonts w:ascii="Times New Roman" w:hAnsi="Times New Roman"/>
          <w:bCs/>
          <w:color w:val="000000"/>
          <w:sz w:val="28"/>
          <w:szCs w:val="28"/>
        </w:rPr>
        <w:t>»</w:t>
      </w:r>
    </w:p>
    <w:p w:rsidR="004D7FF5" w:rsidRPr="00D97414" w:rsidRDefault="004D7FF5" w:rsidP="00316CBC">
      <w:pPr>
        <w:spacing w:after="0"/>
        <w:rPr>
          <w:rFonts w:ascii="Times New Roman" w:hAnsi="Times New Roman"/>
          <w:i/>
          <w:iCs/>
          <w:color w:val="000000"/>
          <w:sz w:val="28"/>
          <w:szCs w:val="28"/>
        </w:rPr>
      </w:pPr>
    </w:p>
    <w:p w:rsidR="004D7FF5" w:rsidRPr="00D97414" w:rsidRDefault="004D7FF5" w:rsidP="00D97414">
      <w:pPr>
        <w:rPr>
          <w:rFonts w:ascii="Times New Roman" w:hAnsi="Times New Roman"/>
          <w:sz w:val="28"/>
          <w:szCs w:val="28"/>
        </w:rPr>
      </w:pPr>
    </w:p>
    <w:p w:rsidR="004D7FF5" w:rsidRPr="00FB3B02" w:rsidRDefault="004D7FF5" w:rsidP="00FB3B02">
      <w:pPr>
        <w:shd w:val="clear" w:color="auto" w:fill="FFFFFF"/>
        <w:spacing w:after="0" w:line="36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  <w:r w:rsidRPr="00FB3B02">
        <w:rPr>
          <w:rFonts w:ascii="Times New Roman" w:hAnsi="Times New Roman"/>
          <w:color w:val="000000"/>
          <w:sz w:val="28"/>
          <w:szCs w:val="28"/>
        </w:rPr>
        <w:t xml:space="preserve">В соответствии с </w:t>
      </w:r>
      <w:hyperlink r:id="rId7">
        <w:r w:rsidRPr="0030031B">
          <w:rPr>
            <w:rStyle w:val="Hyperlink"/>
            <w:rFonts w:ascii="Times New Roman" w:hAnsi="Times New Roman"/>
            <w:color w:val="auto"/>
            <w:sz w:val="28"/>
            <w:szCs w:val="28"/>
            <w:u w:val="none"/>
          </w:rPr>
          <w:t>гл. 31</w:t>
        </w:r>
      </w:hyperlink>
      <w:r w:rsidRPr="00FB3B02">
        <w:rPr>
          <w:rFonts w:ascii="Times New Roman" w:hAnsi="Times New Roman"/>
          <w:color w:val="000000"/>
          <w:sz w:val="28"/>
          <w:szCs w:val="28"/>
        </w:rPr>
        <w:t xml:space="preserve"> Налогового кодекса Российской Федерации, Федеральным </w:t>
      </w:r>
      <w:hyperlink r:id="rId8">
        <w:r w:rsidRPr="0030031B">
          <w:rPr>
            <w:rStyle w:val="Hyperlink"/>
            <w:rFonts w:ascii="Times New Roman" w:hAnsi="Times New Roman"/>
            <w:color w:val="auto"/>
            <w:sz w:val="28"/>
            <w:szCs w:val="28"/>
            <w:u w:val="none"/>
          </w:rPr>
          <w:t>законом</w:t>
        </w:r>
      </w:hyperlink>
      <w:r w:rsidRPr="00FB3B02">
        <w:rPr>
          <w:rFonts w:ascii="Times New Roman" w:hAnsi="Times New Roman"/>
          <w:color w:val="000000"/>
          <w:sz w:val="28"/>
          <w:szCs w:val="28"/>
        </w:rPr>
        <w:t xml:space="preserve"> от </w:t>
      </w:r>
      <w:r>
        <w:rPr>
          <w:rFonts w:ascii="Times New Roman" w:hAnsi="Times New Roman"/>
          <w:color w:val="000000"/>
          <w:sz w:val="28"/>
          <w:szCs w:val="28"/>
        </w:rPr>
        <w:t>28</w:t>
      </w:r>
      <w:r w:rsidRPr="00FB3B02">
        <w:rPr>
          <w:rFonts w:ascii="Times New Roman" w:hAnsi="Times New Roman"/>
          <w:color w:val="000000"/>
          <w:sz w:val="28"/>
          <w:szCs w:val="28"/>
        </w:rPr>
        <w:t>.</w:t>
      </w:r>
      <w:r>
        <w:rPr>
          <w:rFonts w:ascii="Times New Roman" w:hAnsi="Times New Roman"/>
          <w:color w:val="000000"/>
          <w:sz w:val="28"/>
          <w:szCs w:val="28"/>
        </w:rPr>
        <w:t>11</w:t>
      </w:r>
      <w:r w:rsidRPr="00FB3B02">
        <w:rPr>
          <w:rFonts w:ascii="Times New Roman" w:hAnsi="Times New Roman"/>
          <w:color w:val="000000"/>
          <w:sz w:val="28"/>
          <w:szCs w:val="28"/>
        </w:rPr>
        <w:t>.20</w:t>
      </w:r>
      <w:r>
        <w:rPr>
          <w:rFonts w:ascii="Times New Roman" w:hAnsi="Times New Roman"/>
          <w:color w:val="000000"/>
          <w:sz w:val="28"/>
          <w:szCs w:val="28"/>
        </w:rPr>
        <w:t>25</w:t>
      </w:r>
      <w:r w:rsidRPr="00FB3B02">
        <w:rPr>
          <w:rFonts w:ascii="Times New Roman" w:hAnsi="Times New Roman"/>
          <w:color w:val="000000"/>
          <w:sz w:val="28"/>
          <w:szCs w:val="28"/>
        </w:rPr>
        <w:t xml:space="preserve"> N </w:t>
      </w:r>
      <w:r>
        <w:rPr>
          <w:rFonts w:ascii="Times New Roman" w:hAnsi="Times New Roman"/>
          <w:color w:val="000000"/>
          <w:sz w:val="28"/>
          <w:szCs w:val="28"/>
        </w:rPr>
        <w:t>425</w:t>
      </w:r>
      <w:r w:rsidRPr="00FB3B02">
        <w:rPr>
          <w:rFonts w:ascii="Times New Roman" w:hAnsi="Times New Roman"/>
          <w:color w:val="000000"/>
          <w:sz w:val="28"/>
          <w:szCs w:val="28"/>
        </w:rPr>
        <w:t>-ФЗ "О</w:t>
      </w:r>
      <w:r>
        <w:rPr>
          <w:rFonts w:ascii="Times New Roman" w:hAnsi="Times New Roman"/>
          <w:color w:val="000000"/>
          <w:sz w:val="28"/>
          <w:szCs w:val="28"/>
        </w:rPr>
        <w:t xml:space="preserve"> внесении изменений в части первую и вторую Налогового кодекса Российской Федерации, отдельные законодательные акты Российской Федерации и признании утратившими силу законодательных актов (отдельных положений законодательных актов) Российской </w:t>
      </w:r>
      <w:r w:rsidRPr="00FB3B02">
        <w:rPr>
          <w:rFonts w:ascii="Times New Roman" w:hAnsi="Times New Roman"/>
          <w:color w:val="000000"/>
          <w:sz w:val="28"/>
          <w:szCs w:val="28"/>
        </w:rPr>
        <w:t xml:space="preserve">Федерации", Уставом сельского поселения </w:t>
      </w:r>
      <w:r>
        <w:rPr>
          <w:rFonts w:ascii="Times New Roman" w:hAnsi="Times New Roman"/>
          <w:sz w:val="28"/>
          <w:szCs w:val="28"/>
        </w:rPr>
        <w:t>Красная Горка</w:t>
      </w:r>
      <w:r w:rsidRPr="00FB3B02">
        <w:rPr>
          <w:rFonts w:ascii="Times New Roman" w:hAnsi="Times New Roman"/>
          <w:color w:val="000000"/>
          <w:sz w:val="28"/>
          <w:szCs w:val="28"/>
        </w:rPr>
        <w:t xml:space="preserve"> муниципального района Кинель-Черкасский Самарской области, Собрание представителей сельского поселения </w:t>
      </w:r>
      <w:r>
        <w:rPr>
          <w:rFonts w:ascii="Times New Roman" w:hAnsi="Times New Roman"/>
          <w:sz w:val="28"/>
          <w:szCs w:val="28"/>
        </w:rPr>
        <w:t>Красная Горка</w:t>
      </w:r>
      <w:r w:rsidRPr="00FB3B02">
        <w:rPr>
          <w:rFonts w:ascii="Times New Roman" w:hAnsi="Times New Roman"/>
          <w:color w:val="000000"/>
          <w:sz w:val="28"/>
          <w:szCs w:val="28"/>
        </w:rPr>
        <w:t xml:space="preserve"> муниципального района Кинель-Черкасский Самарской области.:</w:t>
      </w:r>
    </w:p>
    <w:p w:rsidR="004D7FF5" w:rsidRPr="007051F1" w:rsidRDefault="004D7FF5" w:rsidP="00234634">
      <w:pPr>
        <w:shd w:val="clear" w:color="auto" w:fill="FFFFFF"/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7051F1">
        <w:rPr>
          <w:rFonts w:ascii="Times New Roman" w:hAnsi="Times New Roman"/>
          <w:color w:val="000000"/>
          <w:sz w:val="28"/>
          <w:szCs w:val="28"/>
        </w:rPr>
        <w:t>РЕШИЛО:</w:t>
      </w:r>
    </w:p>
    <w:p w:rsidR="004D7FF5" w:rsidRDefault="004D7FF5" w:rsidP="00234634">
      <w:pPr>
        <w:spacing w:after="0" w:line="36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  <w:r w:rsidRPr="00316CBC">
        <w:rPr>
          <w:rFonts w:ascii="Times New Roman" w:hAnsi="Times New Roman"/>
          <w:color w:val="000000"/>
          <w:sz w:val="28"/>
          <w:szCs w:val="28"/>
        </w:rPr>
        <w:t xml:space="preserve">1. Внести в решение Собрания представителей </w:t>
      </w:r>
      <w:r w:rsidRPr="00316CBC">
        <w:rPr>
          <w:rFonts w:ascii="Times New Roman" w:hAnsi="Times New Roman"/>
          <w:bCs/>
          <w:color w:val="000000"/>
          <w:sz w:val="28"/>
          <w:szCs w:val="28"/>
        </w:rPr>
        <w:t xml:space="preserve">сельского поселения </w:t>
      </w:r>
      <w:r>
        <w:rPr>
          <w:rFonts w:ascii="Times New Roman" w:hAnsi="Times New Roman"/>
          <w:sz w:val="28"/>
          <w:szCs w:val="28"/>
        </w:rPr>
        <w:t>Красная Горка</w:t>
      </w:r>
      <w:r w:rsidRPr="00316CBC">
        <w:rPr>
          <w:rFonts w:ascii="Times New Roman" w:hAnsi="Times New Roman"/>
          <w:bCs/>
          <w:color w:val="000000"/>
          <w:sz w:val="28"/>
          <w:szCs w:val="28"/>
        </w:rPr>
        <w:t xml:space="preserve"> муниципального района Кинель-Черкасский Самарской области</w:t>
      </w:r>
      <w:r w:rsidRPr="00316CBC">
        <w:rPr>
          <w:rFonts w:ascii="Times New Roman" w:hAnsi="Times New Roman"/>
          <w:color w:val="000000"/>
          <w:sz w:val="28"/>
          <w:szCs w:val="28"/>
        </w:rPr>
        <w:t xml:space="preserve"> от </w:t>
      </w:r>
      <w:r>
        <w:rPr>
          <w:rFonts w:ascii="Times New Roman" w:hAnsi="Times New Roman"/>
          <w:color w:val="000000"/>
          <w:sz w:val="28"/>
          <w:szCs w:val="28"/>
        </w:rPr>
        <w:t xml:space="preserve">23.11.2017 </w:t>
      </w:r>
      <w:r w:rsidRPr="00316CBC">
        <w:rPr>
          <w:rFonts w:ascii="Times New Roman" w:hAnsi="Times New Roman"/>
          <w:color w:val="000000"/>
          <w:sz w:val="28"/>
          <w:szCs w:val="28"/>
        </w:rPr>
        <w:t xml:space="preserve">№ </w:t>
      </w:r>
      <w:r>
        <w:rPr>
          <w:rFonts w:ascii="Times New Roman" w:hAnsi="Times New Roman"/>
          <w:color w:val="000000"/>
          <w:sz w:val="28"/>
          <w:szCs w:val="28"/>
        </w:rPr>
        <w:t>14-1</w:t>
      </w:r>
      <w:r w:rsidRPr="00316CBC">
        <w:rPr>
          <w:rFonts w:ascii="Times New Roman" w:hAnsi="Times New Roman"/>
          <w:color w:val="000000"/>
          <w:sz w:val="28"/>
          <w:szCs w:val="28"/>
        </w:rPr>
        <w:t xml:space="preserve"> </w:t>
      </w:r>
      <w:r w:rsidRPr="00FB298A">
        <w:rPr>
          <w:rFonts w:ascii="Times New Roman" w:hAnsi="Times New Roman"/>
          <w:color w:val="000000"/>
          <w:sz w:val="28"/>
          <w:szCs w:val="28"/>
        </w:rPr>
        <w:t>«</w:t>
      </w:r>
      <w:r w:rsidRPr="00FB3B02">
        <w:rPr>
          <w:rFonts w:ascii="Times New Roman" w:hAnsi="Times New Roman"/>
          <w:bCs/>
          <w:color w:val="000000"/>
          <w:sz w:val="28"/>
          <w:szCs w:val="28"/>
        </w:rPr>
        <w:t xml:space="preserve">Об установлении земельного налога на территории сельского поселения </w:t>
      </w:r>
      <w:r>
        <w:rPr>
          <w:rFonts w:ascii="Times New Roman" w:hAnsi="Times New Roman"/>
          <w:sz w:val="28"/>
          <w:szCs w:val="28"/>
        </w:rPr>
        <w:t>Красная Горка</w:t>
      </w:r>
      <w:r w:rsidRPr="003A2C47">
        <w:rPr>
          <w:rFonts w:ascii="Times New Roman" w:hAnsi="Times New Roman"/>
          <w:color w:val="000000"/>
          <w:sz w:val="28"/>
          <w:szCs w:val="28"/>
        </w:rPr>
        <w:t xml:space="preserve"> муниципального района Кинель-Черкасский Самарской области» (далее – Решение) следующие изменения:</w:t>
      </w:r>
    </w:p>
    <w:p w:rsidR="004D7FF5" w:rsidRDefault="004D7FF5" w:rsidP="00FB298A">
      <w:pPr>
        <w:spacing w:after="0" w:line="36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1.1. Абзац 3 пункта 3 изложить в следующей редакции:</w:t>
      </w:r>
    </w:p>
    <w:p w:rsidR="004D7FF5" w:rsidRDefault="004D7FF5" w:rsidP="000026A2">
      <w:pPr>
        <w:spacing w:after="0" w:line="36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 xml:space="preserve">«Если иное не предусмотрено настоящим пунктом, налог подлежит уплате </w:t>
      </w:r>
      <w:r w:rsidRPr="000026A2">
        <w:rPr>
          <w:rFonts w:ascii="Times New Roman" w:hAnsi="Times New Roman"/>
          <w:color w:val="000000"/>
          <w:sz w:val="28"/>
          <w:szCs w:val="28"/>
        </w:rPr>
        <w:t>налогоплательщиками-организациями не позднее 28 марта года, следующего за истекшим налоговым периодом.»</w:t>
      </w:r>
      <w:r w:rsidRPr="00AF5F98">
        <w:rPr>
          <w:rFonts w:ascii="Times New Roman" w:hAnsi="Times New Roman"/>
          <w:color w:val="000000"/>
          <w:sz w:val="28"/>
          <w:szCs w:val="28"/>
        </w:rPr>
        <w:t>;</w:t>
      </w:r>
    </w:p>
    <w:p w:rsidR="004D7FF5" w:rsidRDefault="004D7FF5" w:rsidP="00544BEF">
      <w:pPr>
        <w:spacing w:after="0" w:line="36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1.2. Абзац 4 пункта 3 изложить в следующей редакции:</w:t>
      </w:r>
    </w:p>
    <w:p w:rsidR="004D7FF5" w:rsidRDefault="004D7FF5" w:rsidP="00544BEF">
      <w:pPr>
        <w:spacing w:after="0" w:line="36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 xml:space="preserve">«Авансовые платежи по налогу уплачиваются </w:t>
      </w:r>
      <w:r w:rsidRPr="000026A2">
        <w:rPr>
          <w:rFonts w:ascii="Times New Roman" w:hAnsi="Times New Roman"/>
          <w:color w:val="000000"/>
          <w:sz w:val="28"/>
          <w:szCs w:val="28"/>
        </w:rPr>
        <w:t>налогоплательщиками-организациями</w:t>
      </w:r>
      <w:r>
        <w:rPr>
          <w:rFonts w:ascii="Times New Roman" w:hAnsi="Times New Roman"/>
          <w:color w:val="000000"/>
          <w:sz w:val="28"/>
          <w:szCs w:val="28"/>
        </w:rPr>
        <w:t xml:space="preserve"> в размере 1/4 доли налоговой ставки, установленной пунктом 2 настоящего Решения, не позднее 28-го числа второго месяца, следующего за истекшим отчетным периодом.»;</w:t>
      </w:r>
    </w:p>
    <w:p w:rsidR="004D7FF5" w:rsidRDefault="004D7FF5" w:rsidP="00544BEF">
      <w:pPr>
        <w:spacing w:after="0" w:line="36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1.3. Пункт 3 дополнить абзацем 5 следующего содержания:</w:t>
      </w:r>
    </w:p>
    <w:p w:rsidR="004D7FF5" w:rsidRPr="00544BEF" w:rsidRDefault="004D7FF5" w:rsidP="00544BEF">
      <w:pPr>
        <w:spacing w:after="0" w:line="36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 xml:space="preserve">«Налог (авансовый платеж по налогу), исчисленный на основании сведений, влекущих исчисление (перерасчет) суммы налога (авансового платежа по налогу) за предыдущие налоговые (отчетные) периоды, подлежит уплате </w:t>
      </w:r>
      <w:r w:rsidRPr="000026A2">
        <w:rPr>
          <w:rFonts w:ascii="Times New Roman" w:hAnsi="Times New Roman"/>
          <w:color w:val="000000"/>
          <w:sz w:val="28"/>
          <w:szCs w:val="28"/>
        </w:rPr>
        <w:t>налогоплательщиками-организациями</w:t>
      </w:r>
      <w:r>
        <w:rPr>
          <w:rFonts w:ascii="Times New Roman" w:hAnsi="Times New Roman"/>
          <w:color w:val="000000"/>
          <w:sz w:val="28"/>
          <w:szCs w:val="28"/>
        </w:rPr>
        <w:t xml:space="preserve"> в срок не позднее 28-го числа месяца, следующего за месяцем. В котором сформировано сообщение об исчисленной налоговым органом сумме налога (авансового платежа по налогу) за соответствующий период.».</w:t>
      </w:r>
    </w:p>
    <w:p w:rsidR="004D7FF5" w:rsidRPr="00B66658" w:rsidRDefault="004D7FF5" w:rsidP="00302EBA">
      <w:pPr>
        <w:pStyle w:val="ListParagraph"/>
        <w:widowControl w:val="0"/>
        <w:spacing w:after="0" w:line="360" w:lineRule="auto"/>
        <w:ind w:left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ab/>
      </w:r>
      <w:r w:rsidRPr="00B66658">
        <w:rPr>
          <w:rFonts w:ascii="Times New Roman" w:hAnsi="Times New Roman"/>
          <w:color w:val="000000"/>
          <w:sz w:val="28"/>
          <w:szCs w:val="28"/>
        </w:rPr>
        <w:t xml:space="preserve">2. </w:t>
      </w:r>
      <w:r w:rsidRPr="00B66658">
        <w:rPr>
          <w:rFonts w:ascii="Times New Roman" w:hAnsi="Times New Roman"/>
          <w:sz w:val="28"/>
          <w:szCs w:val="28"/>
        </w:rPr>
        <w:t xml:space="preserve">Опубликовать настоящее решение в газете «Красногорские ведомости». </w:t>
      </w:r>
    </w:p>
    <w:p w:rsidR="004D7FF5" w:rsidRPr="00B66658" w:rsidRDefault="004D7FF5" w:rsidP="00302EBA">
      <w:pPr>
        <w:shd w:val="clear" w:color="auto" w:fill="FFFFFF"/>
        <w:spacing w:after="0" w:line="36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  <w:r w:rsidRPr="00B66658">
        <w:rPr>
          <w:rFonts w:ascii="Times New Roman" w:hAnsi="Times New Roman"/>
          <w:color w:val="000000"/>
          <w:sz w:val="28"/>
          <w:szCs w:val="28"/>
        </w:rPr>
        <w:t>3. Настоящее Решение вступает в силу по истечении одного месяца со дня его официального опубликования, но не ранее 1-го числа очередного налогового периода по земельному налогу</w:t>
      </w:r>
      <w:bookmarkStart w:id="0" w:name="_GoBack"/>
      <w:bookmarkEnd w:id="0"/>
      <w:r w:rsidRPr="00B66658">
        <w:rPr>
          <w:rFonts w:ascii="Times New Roman" w:hAnsi="Times New Roman"/>
          <w:color w:val="000000"/>
          <w:sz w:val="28"/>
          <w:szCs w:val="28"/>
        </w:rPr>
        <w:t>.</w:t>
      </w:r>
    </w:p>
    <w:p w:rsidR="004D7FF5" w:rsidRPr="00B66658" w:rsidRDefault="004D7FF5" w:rsidP="00302EBA">
      <w:pPr>
        <w:shd w:val="clear" w:color="auto" w:fill="FFFFFF"/>
        <w:spacing w:after="0" w:line="36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</w:p>
    <w:p w:rsidR="004D7FF5" w:rsidRPr="00B66658" w:rsidRDefault="004D7FF5" w:rsidP="00A75D2F">
      <w:pPr>
        <w:spacing w:after="0" w:line="240" w:lineRule="auto"/>
        <w:rPr>
          <w:rFonts w:ascii="Times New Roman" w:hAnsi="Times New Roman"/>
          <w:noProof/>
          <w:sz w:val="28"/>
          <w:szCs w:val="28"/>
        </w:rPr>
      </w:pPr>
      <w:r w:rsidRPr="00B66658">
        <w:rPr>
          <w:rFonts w:ascii="Times New Roman" w:hAnsi="Times New Roman"/>
          <w:noProof/>
          <w:sz w:val="28"/>
          <w:szCs w:val="28"/>
        </w:rPr>
        <w:t xml:space="preserve">Председатель Собрания представителей </w:t>
      </w:r>
    </w:p>
    <w:p w:rsidR="004D7FF5" w:rsidRPr="00B66658" w:rsidRDefault="004D7FF5" w:rsidP="00A75D2F">
      <w:pPr>
        <w:spacing w:after="0" w:line="240" w:lineRule="auto"/>
        <w:rPr>
          <w:rFonts w:ascii="Times New Roman" w:hAnsi="Times New Roman"/>
          <w:noProof/>
          <w:sz w:val="28"/>
          <w:szCs w:val="28"/>
        </w:rPr>
      </w:pPr>
      <w:r w:rsidRPr="00B66658">
        <w:rPr>
          <w:rFonts w:ascii="Times New Roman" w:hAnsi="Times New Roman"/>
          <w:noProof/>
          <w:sz w:val="28"/>
          <w:szCs w:val="28"/>
        </w:rPr>
        <w:t>сельского поселения Красная Горка              _____________       Д.Н. Никифоров</w:t>
      </w:r>
    </w:p>
    <w:p w:rsidR="004D7FF5" w:rsidRPr="00B66658" w:rsidRDefault="004D7FF5" w:rsidP="00A75D2F">
      <w:pPr>
        <w:spacing w:after="0" w:line="240" w:lineRule="auto"/>
        <w:rPr>
          <w:rFonts w:ascii="Times New Roman" w:hAnsi="Times New Roman"/>
          <w:noProof/>
          <w:sz w:val="28"/>
          <w:szCs w:val="28"/>
        </w:rPr>
      </w:pPr>
    </w:p>
    <w:p w:rsidR="004D7FF5" w:rsidRPr="00B66658" w:rsidRDefault="004D7FF5" w:rsidP="00B66658">
      <w:pPr>
        <w:spacing w:after="0" w:line="240" w:lineRule="auto"/>
        <w:rPr>
          <w:rFonts w:ascii="Times New Roman" w:hAnsi="Times New Roman"/>
          <w:noProof/>
          <w:sz w:val="28"/>
          <w:szCs w:val="28"/>
        </w:rPr>
      </w:pPr>
      <w:r w:rsidRPr="00B66658">
        <w:rPr>
          <w:rFonts w:ascii="Times New Roman" w:hAnsi="Times New Roman"/>
          <w:noProof/>
          <w:sz w:val="28"/>
          <w:szCs w:val="28"/>
        </w:rPr>
        <w:t xml:space="preserve">Глава </w:t>
      </w:r>
    </w:p>
    <w:p w:rsidR="004D7FF5" w:rsidRPr="00B66658" w:rsidRDefault="004D7FF5" w:rsidP="00B66658">
      <w:pPr>
        <w:spacing w:after="0" w:line="240" w:lineRule="auto"/>
        <w:rPr>
          <w:rFonts w:ascii="Times New Roman" w:hAnsi="Times New Roman"/>
          <w:noProof/>
          <w:sz w:val="28"/>
          <w:szCs w:val="28"/>
        </w:rPr>
      </w:pPr>
      <w:r w:rsidRPr="00B66658">
        <w:rPr>
          <w:rFonts w:ascii="Times New Roman" w:hAnsi="Times New Roman"/>
          <w:noProof/>
          <w:sz w:val="28"/>
          <w:szCs w:val="28"/>
        </w:rPr>
        <w:t>сельского поселени Красная Горка                 _____________       А.С. Левкин</w:t>
      </w:r>
    </w:p>
    <w:p w:rsidR="004D7FF5" w:rsidRPr="00B66658" w:rsidRDefault="004D7FF5" w:rsidP="00A75D2F">
      <w:pPr>
        <w:spacing w:after="0" w:line="240" w:lineRule="auto"/>
        <w:rPr>
          <w:rFonts w:ascii="Times New Roman" w:hAnsi="Times New Roman"/>
          <w:noProof/>
          <w:sz w:val="28"/>
          <w:szCs w:val="28"/>
        </w:rPr>
      </w:pPr>
    </w:p>
    <w:sectPr w:rsidR="004D7FF5" w:rsidRPr="00B66658" w:rsidSect="009A2CCA">
      <w:footerReference w:type="default" r:id="rId9"/>
      <w:pgSz w:w="11906" w:h="16838"/>
      <w:pgMar w:top="1134" w:right="851" w:bottom="1134" w:left="1418" w:header="708" w:footer="708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4D7FF5" w:rsidRDefault="004D7FF5" w:rsidP="0076593F">
      <w:pPr>
        <w:spacing w:after="0" w:line="240" w:lineRule="auto"/>
      </w:pPr>
      <w:r>
        <w:separator/>
      </w:r>
    </w:p>
  </w:endnote>
  <w:endnote w:type="continuationSeparator" w:id="0">
    <w:p w:rsidR="004D7FF5" w:rsidRDefault="004D7FF5" w:rsidP="0076593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D7FF5" w:rsidRDefault="004D7FF5">
    <w:pPr>
      <w:pStyle w:val="Footer"/>
      <w:jc w:val="center"/>
    </w:pPr>
    <w:fldSimple w:instr="PAGE   \* MERGEFORMAT">
      <w:r>
        <w:rPr>
          <w:noProof/>
        </w:rPr>
        <w:t>2</w:t>
      </w:r>
    </w:fldSimple>
  </w:p>
  <w:p w:rsidR="004D7FF5" w:rsidRDefault="004D7FF5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4D7FF5" w:rsidRDefault="004D7FF5" w:rsidP="0076593F">
      <w:pPr>
        <w:spacing w:after="0" w:line="240" w:lineRule="auto"/>
      </w:pPr>
      <w:r>
        <w:separator/>
      </w:r>
    </w:p>
  </w:footnote>
  <w:footnote w:type="continuationSeparator" w:id="0">
    <w:p w:rsidR="004D7FF5" w:rsidRDefault="004D7FF5" w:rsidP="0076593F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6B54875"/>
    <w:multiLevelType w:val="multilevel"/>
    <w:tmpl w:val="F6F8291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123192"/>
    <w:rsid w:val="0000065D"/>
    <w:rsid w:val="000026A2"/>
    <w:rsid w:val="0000535D"/>
    <w:rsid w:val="00015F0C"/>
    <w:rsid w:val="0003088A"/>
    <w:rsid w:val="00034CDB"/>
    <w:rsid w:val="00043FBE"/>
    <w:rsid w:val="00044124"/>
    <w:rsid w:val="000611A6"/>
    <w:rsid w:val="00066465"/>
    <w:rsid w:val="00073043"/>
    <w:rsid w:val="00084FF9"/>
    <w:rsid w:val="00091A42"/>
    <w:rsid w:val="000B401E"/>
    <w:rsid w:val="000B69C3"/>
    <w:rsid w:val="000D1126"/>
    <w:rsid w:val="000E08C7"/>
    <w:rsid w:val="000E0AC3"/>
    <w:rsid w:val="000F1CE5"/>
    <w:rsid w:val="000F2E91"/>
    <w:rsid w:val="000F57AE"/>
    <w:rsid w:val="000F738A"/>
    <w:rsid w:val="001012CA"/>
    <w:rsid w:val="001024FC"/>
    <w:rsid w:val="00106993"/>
    <w:rsid w:val="00115472"/>
    <w:rsid w:val="00123192"/>
    <w:rsid w:val="00130875"/>
    <w:rsid w:val="00133FA6"/>
    <w:rsid w:val="00143AB3"/>
    <w:rsid w:val="00147E54"/>
    <w:rsid w:val="00152ABB"/>
    <w:rsid w:val="0015319C"/>
    <w:rsid w:val="00162006"/>
    <w:rsid w:val="0016409E"/>
    <w:rsid w:val="00172F26"/>
    <w:rsid w:val="00174102"/>
    <w:rsid w:val="00174CFD"/>
    <w:rsid w:val="0018428D"/>
    <w:rsid w:val="00184ACF"/>
    <w:rsid w:val="001A0EBE"/>
    <w:rsid w:val="001A2334"/>
    <w:rsid w:val="001B115A"/>
    <w:rsid w:val="001B47C7"/>
    <w:rsid w:val="001C0D4B"/>
    <w:rsid w:val="001C5CB4"/>
    <w:rsid w:val="001C7448"/>
    <w:rsid w:val="001D5352"/>
    <w:rsid w:val="001D6FBD"/>
    <w:rsid w:val="001E1099"/>
    <w:rsid w:val="001E403F"/>
    <w:rsid w:val="001E77C9"/>
    <w:rsid w:val="00206B4E"/>
    <w:rsid w:val="00210370"/>
    <w:rsid w:val="00213BCF"/>
    <w:rsid w:val="00220B2A"/>
    <w:rsid w:val="002238F6"/>
    <w:rsid w:val="00231F46"/>
    <w:rsid w:val="00234634"/>
    <w:rsid w:val="00235137"/>
    <w:rsid w:val="002359F0"/>
    <w:rsid w:val="002614CB"/>
    <w:rsid w:val="002827CF"/>
    <w:rsid w:val="002A0240"/>
    <w:rsid w:val="002A37FD"/>
    <w:rsid w:val="002B24A9"/>
    <w:rsid w:val="002D226F"/>
    <w:rsid w:val="002D4184"/>
    <w:rsid w:val="002F62CC"/>
    <w:rsid w:val="0030031B"/>
    <w:rsid w:val="00302EBA"/>
    <w:rsid w:val="003101CF"/>
    <w:rsid w:val="003107AF"/>
    <w:rsid w:val="00311A80"/>
    <w:rsid w:val="00311F0E"/>
    <w:rsid w:val="00316CBC"/>
    <w:rsid w:val="003352FF"/>
    <w:rsid w:val="003450B7"/>
    <w:rsid w:val="00347807"/>
    <w:rsid w:val="00354869"/>
    <w:rsid w:val="003700F0"/>
    <w:rsid w:val="0037781A"/>
    <w:rsid w:val="00384605"/>
    <w:rsid w:val="0039516F"/>
    <w:rsid w:val="003A2C47"/>
    <w:rsid w:val="003A4D03"/>
    <w:rsid w:val="003C02E7"/>
    <w:rsid w:val="003D56B3"/>
    <w:rsid w:val="003E6EA5"/>
    <w:rsid w:val="00401D36"/>
    <w:rsid w:val="00412727"/>
    <w:rsid w:val="00425405"/>
    <w:rsid w:val="004363D8"/>
    <w:rsid w:val="00445056"/>
    <w:rsid w:val="0047497B"/>
    <w:rsid w:val="00475388"/>
    <w:rsid w:val="00484B2E"/>
    <w:rsid w:val="00486918"/>
    <w:rsid w:val="00496F21"/>
    <w:rsid w:val="004B0B44"/>
    <w:rsid w:val="004D5EEC"/>
    <w:rsid w:val="004D7FF5"/>
    <w:rsid w:val="004F33C8"/>
    <w:rsid w:val="00513BCF"/>
    <w:rsid w:val="005272BE"/>
    <w:rsid w:val="00530B56"/>
    <w:rsid w:val="005446DB"/>
    <w:rsid w:val="00544BEF"/>
    <w:rsid w:val="0054656B"/>
    <w:rsid w:val="00556B35"/>
    <w:rsid w:val="00560C2C"/>
    <w:rsid w:val="00561A40"/>
    <w:rsid w:val="00566003"/>
    <w:rsid w:val="00572973"/>
    <w:rsid w:val="00592DB8"/>
    <w:rsid w:val="0059637A"/>
    <w:rsid w:val="005B0321"/>
    <w:rsid w:val="005B226C"/>
    <w:rsid w:val="005C344C"/>
    <w:rsid w:val="005C4472"/>
    <w:rsid w:val="005D0D24"/>
    <w:rsid w:val="005D0F3C"/>
    <w:rsid w:val="005D7096"/>
    <w:rsid w:val="005E4695"/>
    <w:rsid w:val="005E68B2"/>
    <w:rsid w:val="005F0E09"/>
    <w:rsid w:val="005F24E4"/>
    <w:rsid w:val="005F4E0B"/>
    <w:rsid w:val="00601613"/>
    <w:rsid w:val="00605BA3"/>
    <w:rsid w:val="006078D3"/>
    <w:rsid w:val="00611033"/>
    <w:rsid w:val="0061491A"/>
    <w:rsid w:val="00617B70"/>
    <w:rsid w:val="00624C79"/>
    <w:rsid w:val="0064181C"/>
    <w:rsid w:val="00642E35"/>
    <w:rsid w:val="00645194"/>
    <w:rsid w:val="00660DA8"/>
    <w:rsid w:val="006622D2"/>
    <w:rsid w:val="00670050"/>
    <w:rsid w:val="006B1241"/>
    <w:rsid w:val="006B5C18"/>
    <w:rsid w:val="006C2D60"/>
    <w:rsid w:val="006E0662"/>
    <w:rsid w:val="006F2539"/>
    <w:rsid w:val="006F63FB"/>
    <w:rsid w:val="007013ED"/>
    <w:rsid w:val="0070301B"/>
    <w:rsid w:val="007051F1"/>
    <w:rsid w:val="007062F3"/>
    <w:rsid w:val="00707083"/>
    <w:rsid w:val="007073E9"/>
    <w:rsid w:val="0071193B"/>
    <w:rsid w:val="00712152"/>
    <w:rsid w:val="00720321"/>
    <w:rsid w:val="00725E33"/>
    <w:rsid w:val="0072648C"/>
    <w:rsid w:val="007264D3"/>
    <w:rsid w:val="0073006A"/>
    <w:rsid w:val="00751B12"/>
    <w:rsid w:val="00752542"/>
    <w:rsid w:val="0075417B"/>
    <w:rsid w:val="00754F7A"/>
    <w:rsid w:val="0076593F"/>
    <w:rsid w:val="00775AD1"/>
    <w:rsid w:val="00781E76"/>
    <w:rsid w:val="0078464A"/>
    <w:rsid w:val="007937D3"/>
    <w:rsid w:val="007940F5"/>
    <w:rsid w:val="00794795"/>
    <w:rsid w:val="007A416C"/>
    <w:rsid w:val="007B31BB"/>
    <w:rsid w:val="007B63A3"/>
    <w:rsid w:val="007C008E"/>
    <w:rsid w:val="007C02B4"/>
    <w:rsid w:val="007C0ED5"/>
    <w:rsid w:val="007C2E17"/>
    <w:rsid w:val="007D386B"/>
    <w:rsid w:val="007D5A01"/>
    <w:rsid w:val="007D5E93"/>
    <w:rsid w:val="007E038E"/>
    <w:rsid w:val="007E1286"/>
    <w:rsid w:val="007E1443"/>
    <w:rsid w:val="007E3631"/>
    <w:rsid w:val="007E736F"/>
    <w:rsid w:val="007F5DB1"/>
    <w:rsid w:val="008128BF"/>
    <w:rsid w:val="00822E0B"/>
    <w:rsid w:val="00843866"/>
    <w:rsid w:val="008518E6"/>
    <w:rsid w:val="00854D8A"/>
    <w:rsid w:val="00855823"/>
    <w:rsid w:val="00856300"/>
    <w:rsid w:val="00860771"/>
    <w:rsid w:val="0086413C"/>
    <w:rsid w:val="008678F7"/>
    <w:rsid w:val="00871345"/>
    <w:rsid w:val="008A0408"/>
    <w:rsid w:val="008B6B3E"/>
    <w:rsid w:val="008C34C1"/>
    <w:rsid w:val="008D11AA"/>
    <w:rsid w:val="008D1A0B"/>
    <w:rsid w:val="008D5E5D"/>
    <w:rsid w:val="008E2D88"/>
    <w:rsid w:val="008F18FF"/>
    <w:rsid w:val="008F3D66"/>
    <w:rsid w:val="009013D4"/>
    <w:rsid w:val="00912D13"/>
    <w:rsid w:val="009168F2"/>
    <w:rsid w:val="009214FB"/>
    <w:rsid w:val="009224B8"/>
    <w:rsid w:val="00925D10"/>
    <w:rsid w:val="00944129"/>
    <w:rsid w:val="009648DA"/>
    <w:rsid w:val="00971A77"/>
    <w:rsid w:val="00972217"/>
    <w:rsid w:val="009778A8"/>
    <w:rsid w:val="00981AD1"/>
    <w:rsid w:val="00984368"/>
    <w:rsid w:val="009843B6"/>
    <w:rsid w:val="0098700C"/>
    <w:rsid w:val="00996F79"/>
    <w:rsid w:val="009A1D2C"/>
    <w:rsid w:val="009A2CCA"/>
    <w:rsid w:val="009A30F7"/>
    <w:rsid w:val="009A3D4F"/>
    <w:rsid w:val="009A699C"/>
    <w:rsid w:val="009B3BEE"/>
    <w:rsid w:val="009B7695"/>
    <w:rsid w:val="009C699D"/>
    <w:rsid w:val="009D6A71"/>
    <w:rsid w:val="009F41D9"/>
    <w:rsid w:val="00A13331"/>
    <w:rsid w:val="00A1550E"/>
    <w:rsid w:val="00A178FF"/>
    <w:rsid w:val="00A21F13"/>
    <w:rsid w:val="00A2630E"/>
    <w:rsid w:val="00A30471"/>
    <w:rsid w:val="00A367AD"/>
    <w:rsid w:val="00A46041"/>
    <w:rsid w:val="00A47D22"/>
    <w:rsid w:val="00A65B85"/>
    <w:rsid w:val="00A75D2F"/>
    <w:rsid w:val="00A77701"/>
    <w:rsid w:val="00A77EA1"/>
    <w:rsid w:val="00AA16FF"/>
    <w:rsid w:val="00AA3C4C"/>
    <w:rsid w:val="00AA5383"/>
    <w:rsid w:val="00AA7F6B"/>
    <w:rsid w:val="00AB6860"/>
    <w:rsid w:val="00AB7A53"/>
    <w:rsid w:val="00AC5839"/>
    <w:rsid w:val="00AD4684"/>
    <w:rsid w:val="00AD508C"/>
    <w:rsid w:val="00AD5459"/>
    <w:rsid w:val="00AD79DB"/>
    <w:rsid w:val="00AF076A"/>
    <w:rsid w:val="00AF0978"/>
    <w:rsid w:val="00AF19AB"/>
    <w:rsid w:val="00AF299B"/>
    <w:rsid w:val="00AF5F98"/>
    <w:rsid w:val="00B01BC3"/>
    <w:rsid w:val="00B01CD7"/>
    <w:rsid w:val="00B129CE"/>
    <w:rsid w:val="00B16787"/>
    <w:rsid w:val="00B22536"/>
    <w:rsid w:val="00B46A7A"/>
    <w:rsid w:val="00B479C9"/>
    <w:rsid w:val="00B52315"/>
    <w:rsid w:val="00B556E8"/>
    <w:rsid w:val="00B5741D"/>
    <w:rsid w:val="00B66658"/>
    <w:rsid w:val="00B76E6C"/>
    <w:rsid w:val="00B80C50"/>
    <w:rsid w:val="00B823B2"/>
    <w:rsid w:val="00B82926"/>
    <w:rsid w:val="00B84877"/>
    <w:rsid w:val="00B91E8C"/>
    <w:rsid w:val="00BA5F46"/>
    <w:rsid w:val="00BA687F"/>
    <w:rsid w:val="00BB54D6"/>
    <w:rsid w:val="00BC19E3"/>
    <w:rsid w:val="00BC5ABA"/>
    <w:rsid w:val="00BD0B64"/>
    <w:rsid w:val="00BE2105"/>
    <w:rsid w:val="00BE32F3"/>
    <w:rsid w:val="00BE5C9B"/>
    <w:rsid w:val="00BE5D9A"/>
    <w:rsid w:val="00BF1FFB"/>
    <w:rsid w:val="00BF4396"/>
    <w:rsid w:val="00BF791F"/>
    <w:rsid w:val="00C0241D"/>
    <w:rsid w:val="00C305E5"/>
    <w:rsid w:val="00C30803"/>
    <w:rsid w:val="00C42F87"/>
    <w:rsid w:val="00C45C05"/>
    <w:rsid w:val="00C4743F"/>
    <w:rsid w:val="00C61C80"/>
    <w:rsid w:val="00C75CA6"/>
    <w:rsid w:val="00C900A1"/>
    <w:rsid w:val="00CA1B73"/>
    <w:rsid w:val="00CA1DC8"/>
    <w:rsid w:val="00CA3AE1"/>
    <w:rsid w:val="00CA6C92"/>
    <w:rsid w:val="00CB28A1"/>
    <w:rsid w:val="00CD0DB7"/>
    <w:rsid w:val="00CE2C3A"/>
    <w:rsid w:val="00CE2E4B"/>
    <w:rsid w:val="00D07C19"/>
    <w:rsid w:val="00D12305"/>
    <w:rsid w:val="00D13FB1"/>
    <w:rsid w:val="00D2500B"/>
    <w:rsid w:val="00D30787"/>
    <w:rsid w:val="00D409E1"/>
    <w:rsid w:val="00D47CAE"/>
    <w:rsid w:val="00D55EAE"/>
    <w:rsid w:val="00D63A41"/>
    <w:rsid w:val="00D74654"/>
    <w:rsid w:val="00D76AC7"/>
    <w:rsid w:val="00D76C3D"/>
    <w:rsid w:val="00D81DA6"/>
    <w:rsid w:val="00D83203"/>
    <w:rsid w:val="00D85E57"/>
    <w:rsid w:val="00D94164"/>
    <w:rsid w:val="00D94FA3"/>
    <w:rsid w:val="00D97414"/>
    <w:rsid w:val="00D97FAC"/>
    <w:rsid w:val="00DA15C7"/>
    <w:rsid w:val="00DB4654"/>
    <w:rsid w:val="00DC12F4"/>
    <w:rsid w:val="00DC2EFE"/>
    <w:rsid w:val="00DC40B0"/>
    <w:rsid w:val="00DE20F4"/>
    <w:rsid w:val="00DE2C27"/>
    <w:rsid w:val="00DF0938"/>
    <w:rsid w:val="00DF0B97"/>
    <w:rsid w:val="00E0401B"/>
    <w:rsid w:val="00E156A1"/>
    <w:rsid w:val="00E24A5C"/>
    <w:rsid w:val="00E25B58"/>
    <w:rsid w:val="00E3336A"/>
    <w:rsid w:val="00E42F37"/>
    <w:rsid w:val="00E467A8"/>
    <w:rsid w:val="00E526C8"/>
    <w:rsid w:val="00E53CAE"/>
    <w:rsid w:val="00E57510"/>
    <w:rsid w:val="00E57FF7"/>
    <w:rsid w:val="00E82992"/>
    <w:rsid w:val="00E976F9"/>
    <w:rsid w:val="00EA0C1A"/>
    <w:rsid w:val="00EA3A85"/>
    <w:rsid w:val="00EA649E"/>
    <w:rsid w:val="00EB223B"/>
    <w:rsid w:val="00EC538C"/>
    <w:rsid w:val="00EF48EE"/>
    <w:rsid w:val="00F10AAD"/>
    <w:rsid w:val="00F149A0"/>
    <w:rsid w:val="00F26EE9"/>
    <w:rsid w:val="00F423A0"/>
    <w:rsid w:val="00F60D38"/>
    <w:rsid w:val="00F62A96"/>
    <w:rsid w:val="00F64F30"/>
    <w:rsid w:val="00F71EF8"/>
    <w:rsid w:val="00F72CD5"/>
    <w:rsid w:val="00F775CE"/>
    <w:rsid w:val="00F91BF1"/>
    <w:rsid w:val="00F948D1"/>
    <w:rsid w:val="00F95663"/>
    <w:rsid w:val="00FB298A"/>
    <w:rsid w:val="00FB3B02"/>
    <w:rsid w:val="00FC6FEC"/>
    <w:rsid w:val="00FE4E98"/>
    <w:rsid w:val="00FF013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semiHidden="0" w:uiPriority="0" w:unhideWhenUsed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Body Text 2" w:locked="1" w:semiHidden="0" w:uiPriority="0" w:unhideWhenUsed="0"/>
    <w:lsdException w:name="Hyperlink" w:locked="1" w:semiHidden="0" w:uiPriority="0" w:unhideWhenUsed="0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078D3"/>
    <w:pPr>
      <w:spacing w:after="160" w:line="259" w:lineRule="auto"/>
    </w:pPr>
    <w:rPr>
      <w:lang w:eastAsia="en-US"/>
    </w:rPr>
  </w:style>
  <w:style w:type="paragraph" w:styleId="Heading3">
    <w:name w:val="heading 3"/>
    <w:basedOn w:val="Normal"/>
    <w:next w:val="Normal"/>
    <w:link w:val="Heading3Char"/>
    <w:uiPriority w:val="99"/>
    <w:qFormat/>
    <w:rsid w:val="00D07C19"/>
    <w:pPr>
      <w:keepNext/>
      <w:keepLines/>
      <w:spacing w:before="200" w:after="0" w:line="276" w:lineRule="auto"/>
      <w:outlineLvl w:val="2"/>
    </w:pPr>
    <w:rPr>
      <w:rFonts w:ascii="Calibri Light" w:eastAsia="Times New Roman" w:hAnsi="Calibri Light"/>
      <w:b/>
      <w:bCs/>
      <w:color w:val="4472C4"/>
      <w:lang w:eastAsia="ru-RU"/>
    </w:rPr>
  </w:style>
  <w:style w:type="character" w:default="1" w:styleId="DefaultParagraphFont">
    <w:name w:val="Default Paragraph Font"/>
    <w:uiPriority w:val="99"/>
    <w:semiHidden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3Char">
    <w:name w:val="Heading 3 Char"/>
    <w:basedOn w:val="DefaultParagraphFont"/>
    <w:link w:val="Heading3"/>
    <w:uiPriority w:val="99"/>
    <w:locked/>
    <w:rsid w:val="00D07C19"/>
    <w:rPr>
      <w:rFonts w:ascii="Calibri Light" w:hAnsi="Calibri Light" w:cs="Times New Roman"/>
      <w:b/>
      <w:bCs/>
      <w:color w:val="4472C4"/>
      <w:lang w:eastAsia="ru-RU"/>
    </w:rPr>
  </w:style>
  <w:style w:type="paragraph" w:styleId="NoSpacing">
    <w:name w:val="No Spacing"/>
    <w:link w:val="NoSpacingChar"/>
    <w:uiPriority w:val="99"/>
    <w:qFormat/>
    <w:rsid w:val="00347807"/>
    <w:rPr>
      <w:lang w:eastAsia="en-US"/>
    </w:rPr>
  </w:style>
  <w:style w:type="paragraph" w:styleId="Header">
    <w:name w:val="header"/>
    <w:basedOn w:val="Normal"/>
    <w:link w:val="HeaderChar"/>
    <w:uiPriority w:val="99"/>
    <w:rsid w:val="0076593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locked/>
    <w:rsid w:val="0076593F"/>
    <w:rPr>
      <w:rFonts w:cs="Times New Roman"/>
    </w:rPr>
  </w:style>
  <w:style w:type="paragraph" w:styleId="Footer">
    <w:name w:val="footer"/>
    <w:basedOn w:val="Normal"/>
    <w:link w:val="FooterChar"/>
    <w:uiPriority w:val="99"/>
    <w:rsid w:val="0076593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locked/>
    <w:rsid w:val="0076593F"/>
    <w:rPr>
      <w:rFonts w:cs="Times New Roman"/>
    </w:rPr>
  </w:style>
  <w:style w:type="paragraph" w:styleId="ListParagraph">
    <w:name w:val="List Paragraph"/>
    <w:basedOn w:val="Normal"/>
    <w:uiPriority w:val="99"/>
    <w:qFormat/>
    <w:rsid w:val="00560C2C"/>
    <w:pPr>
      <w:ind w:left="720"/>
      <w:contextualSpacing/>
    </w:pPr>
  </w:style>
  <w:style w:type="character" w:styleId="Hyperlink">
    <w:name w:val="Hyperlink"/>
    <w:basedOn w:val="DefaultParagraphFont"/>
    <w:uiPriority w:val="99"/>
    <w:rsid w:val="00560C2C"/>
    <w:rPr>
      <w:rFonts w:cs="Times New Roman"/>
      <w:color w:val="0000FF"/>
      <w:u w:val="single"/>
    </w:rPr>
  </w:style>
  <w:style w:type="character" w:customStyle="1" w:styleId="apple-converted-space">
    <w:name w:val="apple-converted-space"/>
    <w:basedOn w:val="DefaultParagraphFont"/>
    <w:uiPriority w:val="99"/>
    <w:rsid w:val="00560C2C"/>
    <w:rPr>
      <w:rFonts w:cs="Times New Roman"/>
    </w:rPr>
  </w:style>
  <w:style w:type="paragraph" w:customStyle="1" w:styleId="formattext">
    <w:name w:val="formattext"/>
    <w:basedOn w:val="Normal"/>
    <w:uiPriority w:val="99"/>
    <w:rsid w:val="00560C2C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a">
    <w:name w:val="a"/>
    <w:basedOn w:val="Normal"/>
    <w:uiPriority w:val="99"/>
    <w:rsid w:val="00624C79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unformattext">
    <w:name w:val="unformattext"/>
    <w:basedOn w:val="Normal"/>
    <w:uiPriority w:val="99"/>
    <w:rsid w:val="00BD0B64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blk">
    <w:name w:val="blk"/>
    <w:basedOn w:val="DefaultParagraphFont"/>
    <w:uiPriority w:val="99"/>
    <w:rsid w:val="00CB28A1"/>
    <w:rPr>
      <w:rFonts w:cs="Times New Roman"/>
    </w:rPr>
  </w:style>
  <w:style w:type="character" w:customStyle="1" w:styleId="nobr">
    <w:name w:val="nobr"/>
    <w:basedOn w:val="DefaultParagraphFont"/>
    <w:uiPriority w:val="99"/>
    <w:rsid w:val="00CB28A1"/>
    <w:rPr>
      <w:rFonts w:cs="Times New Roman"/>
    </w:rPr>
  </w:style>
  <w:style w:type="paragraph" w:styleId="BalloonText">
    <w:name w:val="Balloon Text"/>
    <w:basedOn w:val="Normal"/>
    <w:link w:val="BalloonTextChar"/>
    <w:uiPriority w:val="99"/>
    <w:semiHidden/>
    <w:rsid w:val="00BF791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locked/>
    <w:rsid w:val="00BF791F"/>
    <w:rPr>
      <w:rFonts w:ascii="Segoe UI" w:hAnsi="Segoe UI" w:cs="Segoe UI"/>
      <w:sz w:val="18"/>
      <w:szCs w:val="18"/>
    </w:rPr>
  </w:style>
  <w:style w:type="paragraph" w:customStyle="1" w:styleId="TableParagraph">
    <w:name w:val="Table Paragraph"/>
    <w:basedOn w:val="Normal"/>
    <w:uiPriority w:val="99"/>
    <w:rsid w:val="003C02E7"/>
    <w:pPr>
      <w:widowControl w:val="0"/>
      <w:suppressAutoHyphens/>
      <w:spacing w:after="0" w:line="100" w:lineRule="atLeast"/>
    </w:pPr>
    <w:rPr>
      <w:rFonts w:ascii="Times New Roman" w:eastAsia="Times New Roman" w:hAnsi="Times New Roman"/>
      <w:lang w:eastAsia="ar-SA"/>
    </w:rPr>
  </w:style>
  <w:style w:type="character" w:customStyle="1" w:styleId="BodyText2Char">
    <w:name w:val="Body Text 2 Char"/>
    <w:link w:val="BodyText2"/>
    <w:uiPriority w:val="99"/>
    <w:locked/>
    <w:rsid w:val="00130875"/>
    <w:rPr>
      <w:sz w:val="24"/>
      <w:lang w:eastAsia="ru-RU"/>
    </w:rPr>
  </w:style>
  <w:style w:type="paragraph" w:styleId="BodyText2">
    <w:name w:val="Body Text 2"/>
    <w:basedOn w:val="Normal"/>
    <w:link w:val="BodyText2Char1"/>
    <w:uiPriority w:val="99"/>
    <w:rsid w:val="00130875"/>
    <w:pPr>
      <w:autoSpaceDE w:val="0"/>
      <w:autoSpaceDN w:val="0"/>
      <w:spacing w:after="0" w:line="240" w:lineRule="auto"/>
      <w:ind w:firstLine="709"/>
      <w:jc w:val="both"/>
    </w:pPr>
    <w:rPr>
      <w:sz w:val="24"/>
      <w:szCs w:val="20"/>
      <w:lang w:eastAsia="ru-RU"/>
    </w:rPr>
  </w:style>
  <w:style w:type="character" w:customStyle="1" w:styleId="BodyText2Char1">
    <w:name w:val="Body Text 2 Char1"/>
    <w:basedOn w:val="DefaultParagraphFont"/>
    <w:link w:val="BodyText2"/>
    <w:uiPriority w:val="99"/>
    <w:semiHidden/>
    <w:locked/>
    <w:rPr>
      <w:rFonts w:cs="Times New Roman"/>
      <w:lang w:eastAsia="en-US"/>
    </w:rPr>
  </w:style>
  <w:style w:type="character" w:customStyle="1" w:styleId="21">
    <w:name w:val="Основной текст 2 Знак1"/>
    <w:basedOn w:val="DefaultParagraphFont"/>
    <w:uiPriority w:val="99"/>
    <w:semiHidden/>
    <w:rsid w:val="00130875"/>
    <w:rPr>
      <w:rFonts w:cs="Times New Roman"/>
    </w:rPr>
  </w:style>
  <w:style w:type="paragraph" w:customStyle="1" w:styleId="s1">
    <w:name w:val="s_1"/>
    <w:basedOn w:val="Normal"/>
    <w:uiPriority w:val="99"/>
    <w:rsid w:val="00130875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s16">
    <w:name w:val="s_16"/>
    <w:basedOn w:val="Normal"/>
    <w:uiPriority w:val="99"/>
    <w:rsid w:val="008F18FF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s10">
    <w:name w:val="s_10"/>
    <w:basedOn w:val="DefaultParagraphFont"/>
    <w:uiPriority w:val="99"/>
    <w:rsid w:val="008F18FF"/>
    <w:rPr>
      <w:rFonts w:cs="Times New Roman"/>
    </w:rPr>
  </w:style>
  <w:style w:type="paragraph" w:customStyle="1" w:styleId="1">
    <w:name w:val="Без интервала1"/>
    <w:uiPriority w:val="99"/>
    <w:rsid w:val="00316CBC"/>
    <w:pPr>
      <w:suppressAutoHyphens/>
    </w:pPr>
    <w:rPr>
      <w:rFonts w:eastAsia="Times New Roman" w:cs="Calibri"/>
      <w:lang w:eastAsia="zh-CN"/>
    </w:rPr>
  </w:style>
  <w:style w:type="paragraph" w:styleId="FootnoteText">
    <w:name w:val="footnote text"/>
    <w:basedOn w:val="Normal"/>
    <w:link w:val="FootnoteTextChar"/>
    <w:uiPriority w:val="99"/>
    <w:semiHidden/>
    <w:rsid w:val="00316CBC"/>
    <w:pPr>
      <w:spacing w:after="0" w:line="240" w:lineRule="auto"/>
    </w:pPr>
    <w:rPr>
      <w:rFonts w:ascii="Times New Roman" w:eastAsia="Times New Roman" w:hAnsi="Times New Roman"/>
      <w:sz w:val="20"/>
      <w:szCs w:val="20"/>
      <w:lang w:eastAsia="ru-RU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locked/>
    <w:rsid w:val="00316CBC"/>
    <w:rPr>
      <w:rFonts w:ascii="Times New Roman" w:hAnsi="Times New Roman" w:cs="Times New Roman"/>
      <w:sz w:val="20"/>
      <w:szCs w:val="20"/>
      <w:lang w:eastAsia="ru-RU"/>
    </w:rPr>
  </w:style>
  <w:style w:type="character" w:styleId="FootnoteReference">
    <w:name w:val="footnote reference"/>
    <w:basedOn w:val="DefaultParagraphFont"/>
    <w:uiPriority w:val="99"/>
    <w:semiHidden/>
    <w:rsid w:val="00316CBC"/>
    <w:rPr>
      <w:rFonts w:cs="Times New Roman"/>
      <w:vertAlign w:val="superscript"/>
    </w:rPr>
  </w:style>
  <w:style w:type="paragraph" w:customStyle="1" w:styleId="ConsPlusNormal">
    <w:name w:val="ConsPlusNormal"/>
    <w:uiPriority w:val="99"/>
    <w:rsid w:val="00A77701"/>
    <w:pPr>
      <w:suppressAutoHyphens/>
      <w:autoSpaceDE w:val="0"/>
      <w:ind w:firstLine="720"/>
    </w:pPr>
    <w:rPr>
      <w:rFonts w:ascii="Arial" w:eastAsia="Times New Roman" w:hAnsi="Arial" w:cs="Arial"/>
      <w:sz w:val="20"/>
      <w:szCs w:val="20"/>
      <w:lang w:eastAsia="zh-CN"/>
    </w:rPr>
  </w:style>
  <w:style w:type="paragraph" w:customStyle="1" w:styleId="empty">
    <w:name w:val="empty"/>
    <w:basedOn w:val="Normal"/>
    <w:uiPriority w:val="99"/>
    <w:rsid w:val="00A77701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NoSpacingChar">
    <w:name w:val="No Spacing Char"/>
    <w:basedOn w:val="DefaultParagraphFont"/>
    <w:link w:val="NoSpacing"/>
    <w:uiPriority w:val="99"/>
    <w:locked/>
    <w:rsid w:val="00AD508C"/>
    <w:rPr>
      <w:rFonts w:cs="Times New Roman"/>
      <w:sz w:val="22"/>
      <w:szCs w:val="22"/>
      <w:lang w:val="ru-RU" w:eastAsia="en-US" w:bidi="ar-SA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88779031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87790304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7790305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7790308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7790309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7790310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7790311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7790312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7790313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7790315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7790316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7790318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7790319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7790320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7790321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7790322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7790324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7790326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7790328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7790329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7790330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7790331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7790333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7790334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7790335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8779032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87790306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7790307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7790314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7790327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8779032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779033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login.consultant.ru/link/?req=doc&amp;base=LAW&amp;n=501480&amp;dst=100117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login.consultant.ru/link/?req=doc&amp;base=LAW&amp;n=541156&amp;dst=1347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</Template>
  <TotalTime>7</TotalTime>
  <Pages>2</Pages>
  <Words>491</Words>
  <Characters>2804</Characters>
  <Application>Microsoft Office Outlook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Евгения А. Апаркина</dc:creator>
  <cp:keywords/>
  <dc:description/>
  <cp:lastModifiedBy>Пользователь Windows</cp:lastModifiedBy>
  <cp:revision>5</cp:revision>
  <cp:lastPrinted>2026-10-26T09:20:00Z</cp:lastPrinted>
  <dcterms:created xsi:type="dcterms:W3CDTF">2026-10-08T07:12:00Z</dcterms:created>
  <dcterms:modified xsi:type="dcterms:W3CDTF">2026-10-26T09:20:00Z</dcterms:modified>
</cp:coreProperties>
</file>