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0F3" w:rsidRDefault="000B6D2B" w:rsidP="000970F3">
      <w:pPr>
        <w:tabs>
          <w:tab w:val="left" w:pos="1485"/>
        </w:tabs>
        <w:rPr>
          <w:sz w:val="28"/>
          <w:szCs w:val="28"/>
          <w:u w:val="single"/>
        </w:rPr>
      </w:pPr>
      <w:r>
        <w:rPr>
          <w:noProof/>
          <w:sz w:val="28"/>
          <w:szCs w:val="28"/>
        </w:rPr>
        <mc:AlternateContent>
          <mc:Choice Requires="wps">
            <w:drawing>
              <wp:anchor distT="4445" distB="4445" distL="4445" distR="4445" simplePos="0" relativeHeight="2" behindDoc="0" locked="0" layoutInCell="0" allowOverlap="1">
                <wp:simplePos x="0" y="0"/>
                <wp:positionH relativeFrom="column">
                  <wp:posOffset>1156335</wp:posOffset>
                </wp:positionH>
                <wp:positionV relativeFrom="paragraph">
                  <wp:posOffset>-867409</wp:posOffset>
                </wp:positionV>
                <wp:extent cx="1000080" cy="45719"/>
                <wp:effectExtent l="0" t="0" r="10160" b="12065"/>
                <wp:wrapNone/>
                <wp:docPr id="1" name="Надпись 2"/>
                <wp:cNvGraphicFramePr/>
                <a:graphic xmlns:a="http://schemas.openxmlformats.org/drawingml/2006/main">
                  <a:graphicData uri="http://schemas.microsoft.com/office/word/2010/wordprocessingShape">
                    <wps:wsp>
                      <wps:cNvSpPr/>
                      <wps:spPr>
                        <a:xfrm flipV="1">
                          <a:off x="0" y="0"/>
                          <a:ext cx="1000080" cy="45719"/>
                        </a:xfrm>
                        <a:prstGeom prst="rect">
                          <a:avLst/>
                        </a:prstGeom>
                        <a:solidFill>
                          <a:srgbClr val="FFFFFF"/>
                        </a:solidFill>
                        <a:ln w="9525">
                          <a:solidFill>
                            <a:srgbClr val="FFFFFF"/>
                          </a:solidFill>
                          <a:miter/>
                        </a:ln>
                      </wps:spPr>
                      <wps:style>
                        <a:lnRef idx="0">
                          <a:scrgbClr r="0" g="0" b="0"/>
                        </a:lnRef>
                        <a:fillRef idx="0">
                          <a:scrgbClr r="0" g="0" b="0"/>
                        </a:fillRef>
                        <a:effectRef idx="0">
                          <a:scrgbClr r="0" g="0" b="0"/>
                        </a:effectRef>
                        <a:fontRef idx="minor"/>
                      </wps:style>
                      <wps:txbx>
                        <w:txbxContent>
                          <w:p w:rsidR="006437E9" w:rsidRDefault="006437E9">
                            <w:pPr>
                              <w:pStyle w:val="afd"/>
                              <w:rPr>
                                <w:color w:val="000000"/>
                              </w:rPr>
                            </w:pPr>
                          </w:p>
                        </w:txbxContent>
                      </wps:txbx>
                      <wps:bodyPr wrap="square" anchor="t" upright="1">
                        <a:noAutofit/>
                      </wps:bodyPr>
                    </wps:wsp>
                  </a:graphicData>
                </a:graphic>
                <wp14:sizeRelV relativeFrom="margin">
                  <wp14:pctHeight>0</wp14:pctHeight>
                </wp14:sizeRelV>
              </wp:anchor>
            </w:drawing>
          </mc:Choice>
          <mc:Fallback xmlns:w15="http://schemas.microsoft.com/office/word/2012/wordml">
            <w:pict>
              <v:rect id="Надпись 2" o:spid="_x0000_s1026" style="position:absolute;margin-left:91.05pt;margin-top:-68.3pt;width:78.75pt;height:3.6pt;flip:y;z-index:2;visibility:visible;mso-wrap-style:square;mso-height-percent:0;mso-wrap-distance-left:.35pt;mso-wrap-distance-top:.35pt;mso-wrap-distance-right:.35pt;mso-wrap-distance-bottom:.35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" o:allowincell="f" strokecolor="white">
                <v:textbox>
                  <w:txbxContent>
                    <w:p w:rsidR="006437E9" w:rsidRDefault="006437E9">
                      <w:pPr>
                        <w:pStyle w:val="afd"/>
                        <w:rPr>
                          <w:color w:val="000000"/>
                        </w:rPr>
                      </w:pPr>
                    </w:p>
                  </w:txbxContent>
                </v:textbox>
              </v:rect>
            </w:pict>
          </mc:Fallback>
        </mc:AlternateContent>
      </w:r>
    </w:p>
    <w:p w:rsidR="006437E9" w:rsidRPr="000970F3" w:rsidRDefault="000970F3" w:rsidP="000970F3">
      <w:pPr>
        <w:tabs>
          <w:tab w:val="left" w:pos="8190"/>
        </w:tabs>
        <w:rPr>
          <w:sz w:val="28"/>
          <w:szCs w:val="28"/>
        </w:rPr>
      </w:pPr>
      <w:r>
        <w:rPr>
          <w:sz w:val="28"/>
          <w:szCs w:val="28"/>
        </w:rPr>
        <w:tab/>
        <w:t xml:space="preserve"> </w:t>
      </w:r>
    </w:p>
    <w:p w:rsidR="006437E9" w:rsidRDefault="006437E9" w:rsidP="007F01B6">
      <w:pPr>
        <w:framePr w:w="5201" w:h="3661" w:hRule="exact" w:wrap="notBeside" w:vAnchor="text" w:hAnchor="page" w:x="1066" w:y="-4308"/>
      </w:pPr>
    </w:p>
    <w:p w:rsidR="006437E9" w:rsidRDefault="000B6D2B" w:rsidP="007F01B6">
      <w:pPr>
        <w:framePr w:w="5201" w:h="3661" w:hRule="exact" w:wrap="notBeside" w:vAnchor="text" w:hAnchor="page" w:x="1066" w:y="-4308"/>
        <w:jc w:val="center"/>
        <w:rPr>
          <w:b/>
          <w:sz w:val="28"/>
          <w:szCs w:val="28"/>
        </w:rPr>
      </w:pPr>
      <w:r>
        <w:rPr>
          <w:b/>
          <w:sz w:val="28"/>
          <w:szCs w:val="28"/>
        </w:rPr>
        <w:t>РОССИЙСКАЯ ФЕДЕРАЦИЯ</w:t>
      </w:r>
    </w:p>
    <w:p w:rsidR="006437E9" w:rsidRDefault="000B6D2B" w:rsidP="007F01B6">
      <w:pPr>
        <w:framePr w:w="5201" w:h="3661" w:hRule="exact" w:wrap="notBeside" w:vAnchor="text" w:hAnchor="page" w:x="1066" w:y="-4308"/>
        <w:jc w:val="center"/>
        <w:rPr>
          <w:b/>
          <w:sz w:val="28"/>
          <w:szCs w:val="28"/>
        </w:rPr>
      </w:pPr>
      <w:r>
        <w:rPr>
          <w:b/>
          <w:sz w:val="28"/>
          <w:szCs w:val="28"/>
        </w:rPr>
        <w:t>Администрация</w:t>
      </w:r>
    </w:p>
    <w:p w:rsidR="006437E9" w:rsidRDefault="000B6D2B" w:rsidP="007F01B6">
      <w:pPr>
        <w:framePr w:w="5201" w:h="3661" w:hRule="exact" w:wrap="notBeside" w:vAnchor="text" w:hAnchor="page" w:x="1066" w:y="-4308"/>
        <w:jc w:val="center"/>
        <w:rPr>
          <w:b/>
          <w:sz w:val="28"/>
          <w:szCs w:val="28"/>
        </w:rPr>
      </w:pPr>
      <w:r>
        <w:rPr>
          <w:b/>
          <w:sz w:val="28"/>
          <w:szCs w:val="28"/>
        </w:rPr>
        <w:t>сельского поселения</w:t>
      </w:r>
    </w:p>
    <w:p w:rsidR="006437E9" w:rsidRDefault="005E64E0" w:rsidP="007F01B6">
      <w:pPr>
        <w:framePr w:w="5201" w:h="3661" w:hRule="exact" w:wrap="notBeside" w:vAnchor="text" w:hAnchor="page" w:x="1066" w:y="-4308"/>
        <w:jc w:val="center"/>
        <w:rPr>
          <w:b/>
          <w:sz w:val="28"/>
          <w:szCs w:val="28"/>
        </w:rPr>
      </w:pPr>
      <w:r>
        <w:rPr>
          <w:b/>
          <w:sz w:val="28"/>
          <w:szCs w:val="28"/>
        </w:rPr>
        <w:t>Красная Горка</w:t>
      </w:r>
    </w:p>
    <w:p w:rsidR="006437E9" w:rsidRDefault="000B6D2B" w:rsidP="007F01B6">
      <w:pPr>
        <w:framePr w:w="5201" w:h="3661" w:hRule="exact" w:wrap="notBeside" w:vAnchor="text" w:hAnchor="page" w:x="1066" w:y="-4308"/>
        <w:jc w:val="center"/>
        <w:rPr>
          <w:b/>
          <w:sz w:val="28"/>
          <w:szCs w:val="28"/>
        </w:rPr>
      </w:pPr>
      <w:r>
        <w:rPr>
          <w:b/>
          <w:sz w:val="28"/>
          <w:szCs w:val="28"/>
        </w:rPr>
        <w:t>Кинель-Черкасского района</w:t>
      </w:r>
      <w:r w:rsidR="000C7013">
        <w:rPr>
          <w:b/>
          <w:sz w:val="28"/>
          <w:szCs w:val="28"/>
        </w:rPr>
        <w:t xml:space="preserve">                   </w:t>
      </w:r>
    </w:p>
    <w:p w:rsidR="006437E9" w:rsidRDefault="000B6D2B" w:rsidP="007F01B6">
      <w:pPr>
        <w:framePr w:w="5201" w:h="3661" w:hRule="exact" w:wrap="notBeside" w:vAnchor="text" w:hAnchor="page" w:x="1066" w:y="-4308"/>
        <w:jc w:val="center"/>
        <w:rPr>
          <w:b/>
          <w:sz w:val="28"/>
          <w:szCs w:val="28"/>
        </w:rPr>
      </w:pPr>
      <w:r>
        <w:rPr>
          <w:b/>
          <w:sz w:val="28"/>
          <w:szCs w:val="28"/>
        </w:rPr>
        <w:t>Самарской области</w:t>
      </w:r>
    </w:p>
    <w:p w:rsidR="006437E9" w:rsidRDefault="006437E9" w:rsidP="007F01B6">
      <w:pPr>
        <w:framePr w:w="5201" w:h="3661" w:hRule="exact" w:wrap="notBeside" w:vAnchor="text" w:hAnchor="page" w:x="1066" w:y="-4308"/>
        <w:jc w:val="center"/>
        <w:rPr>
          <w:b/>
          <w:sz w:val="28"/>
          <w:szCs w:val="28"/>
        </w:rPr>
      </w:pPr>
    </w:p>
    <w:p w:rsidR="006437E9" w:rsidRDefault="000B6D2B" w:rsidP="007F01B6">
      <w:pPr>
        <w:framePr w:w="5201" w:h="3661" w:hRule="exact" w:wrap="notBeside" w:vAnchor="text" w:hAnchor="page" w:x="1066" w:y="-4308"/>
        <w:jc w:val="center"/>
        <w:rPr>
          <w:b/>
          <w:sz w:val="28"/>
          <w:szCs w:val="28"/>
        </w:rPr>
      </w:pPr>
      <w:r>
        <w:rPr>
          <w:b/>
          <w:sz w:val="28"/>
          <w:szCs w:val="28"/>
        </w:rPr>
        <w:t>ПОСТАНОВЛЕНИЕ</w:t>
      </w:r>
    </w:p>
    <w:p w:rsidR="007F01B6" w:rsidRDefault="007F01B6" w:rsidP="007F01B6">
      <w:pPr>
        <w:framePr w:w="5201" w:h="3661" w:hRule="exact" w:wrap="notBeside" w:vAnchor="text" w:hAnchor="page" w:x="1066" w:y="-4308"/>
        <w:jc w:val="center"/>
        <w:rPr>
          <w:sz w:val="28"/>
          <w:szCs w:val="28"/>
        </w:rPr>
      </w:pPr>
    </w:p>
    <w:p w:rsidR="007F01B6" w:rsidRDefault="007F01B6" w:rsidP="007F01B6">
      <w:pPr>
        <w:framePr w:w="5201" w:h="3661" w:hRule="exact" w:wrap="notBeside" w:vAnchor="text" w:hAnchor="page" w:x="1066" w:y="-4308"/>
        <w:jc w:val="center"/>
        <w:rPr>
          <w:sz w:val="28"/>
          <w:szCs w:val="28"/>
        </w:rPr>
      </w:pPr>
      <w:r w:rsidRPr="004E1FA7">
        <w:rPr>
          <w:sz w:val="28"/>
          <w:szCs w:val="28"/>
        </w:rPr>
        <w:t xml:space="preserve">от </w:t>
      </w:r>
      <w:r>
        <w:rPr>
          <w:sz w:val="28"/>
          <w:szCs w:val="28"/>
        </w:rPr>
        <w:t>11.11.2025 № 6</w:t>
      </w:r>
      <w:r>
        <w:rPr>
          <w:sz w:val="28"/>
          <w:szCs w:val="28"/>
        </w:rPr>
        <w:t>2</w:t>
      </w:r>
    </w:p>
    <w:p w:rsidR="006437E9" w:rsidRDefault="007F01B6" w:rsidP="007F01B6">
      <w:pPr>
        <w:framePr w:w="5201" w:h="3661" w:hRule="exact" w:wrap="notBeside" w:vAnchor="text" w:hAnchor="page" w:x="1066" w:y="-4308"/>
        <w:jc w:val="center"/>
        <w:rPr>
          <w:b/>
          <w:sz w:val="28"/>
          <w:szCs w:val="28"/>
        </w:rPr>
      </w:pPr>
      <w:r w:rsidRPr="004E1FA7">
        <w:t>с. Красная Горка</w:t>
      </w:r>
    </w:p>
    <w:p w:rsidR="006437E9" w:rsidRDefault="006437E9" w:rsidP="007F01B6">
      <w:pPr>
        <w:pStyle w:val="6"/>
        <w:framePr w:w="5201" w:h="3661" w:hRule="exact" w:wrap="notBeside" w:vAnchor="text" w:hAnchor="page" w:x="1066" w:y="-4308"/>
        <w:jc w:val="center"/>
      </w:pPr>
      <w:bookmarkStart w:id="0" w:name="_GoBack111"/>
      <w:bookmarkEnd w:id="0"/>
    </w:p>
    <w:p w:rsidR="006437E9" w:rsidRDefault="000B6D2B">
      <w:pPr>
        <w:rPr>
          <w:bCs/>
          <w:sz w:val="28"/>
          <w:szCs w:val="28"/>
        </w:rPr>
      </w:pPr>
      <w:bookmarkStart w:id="1" w:name="_GoBack11"/>
      <w:bookmarkStart w:id="2" w:name="_GoBack1"/>
      <w:bookmarkEnd w:id="1"/>
      <w:bookmarkEnd w:id="2"/>
      <w:r>
        <w:rPr>
          <w:sz w:val="28"/>
          <w:szCs w:val="28"/>
        </w:rPr>
        <w:t>[</w:t>
      </w:r>
      <w:r>
        <w:rPr>
          <w:bCs/>
          <w:sz w:val="28"/>
          <w:szCs w:val="28"/>
        </w:rPr>
        <w:t xml:space="preserve">Об утверждении Программы профилактики </w:t>
      </w:r>
    </w:p>
    <w:p w:rsidR="006437E9" w:rsidRDefault="000B6D2B">
      <w:pPr>
        <w:rPr>
          <w:bCs/>
          <w:sz w:val="28"/>
          <w:szCs w:val="28"/>
        </w:rPr>
      </w:pPr>
      <w:r>
        <w:rPr>
          <w:bCs/>
          <w:sz w:val="28"/>
          <w:szCs w:val="28"/>
        </w:rPr>
        <w:t xml:space="preserve">рисков причинения вреда (ущерба) охраняемым </w:t>
      </w:r>
    </w:p>
    <w:p w:rsidR="006437E9" w:rsidRDefault="000B6D2B" w:rsidP="000970F3">
      <w:pPr>
        <w:tabs>
          <w:tab w:val="left" w:pos="7815"/>
        </w:tabs>
        <w:rPr>
          <w:bCs/>
          <w:sz w:val="28"/>
          <w:szCs w:val="28"/>
        </w:rPr>
      </w:pPr>
      <w:r>
        <w:rPr>
          <w:bCs/>
          <w:sz w:val="28"/>
          <w:szCs w:val="28"/>
        </w:rPr>
        <w:t xml:space="preserve">законом ценностям в сфере муниципального </w:t>
      </w:r>
      <w:r w:rsidR="000970F3">
        <w:rPr>
          <w:bCs/>
          <w:sz w:val="28"/>
          <w:szCs w:val="28"/>
        </w:rPr>
        <w:tab/>
      </w:r>
    </w:p>
    <w:p w:rsidR="006437E9" w:rsidRDefault="000B6D2B">
      <w:pPr>
        <w:rPr>
          <w:bCs/>
          <w:sz w:val="28"/>
          <w:szCs w:val="28"/>
        </w:rPr>
      </w:pPr>
      <w:r>
        <w:rPr>
          <w:bCs/>
          <w:sz w:val="28"/>
          <w:szCs w:val="28"/>
        </w:rPr>
        <w:t>контроля на автомобильном транспорте, городском</w:t>
      </w:r>
    </w:p>
    <w:p w:rsidR="006437E9" w:rsidRDefault="000B6D2B">
      <w:pPr>
        <w:rPr>
          <w:bCs/>
          <w:sz w:val="28"/>
          <w:szCs w:val="28"/>
        </w:rPr>
      </w:pPr>
      <w:r>
        <w:rPr>
          <w:bCs/>
          <w:sz w:val="28"/>
          <w:szCs w:val="28"/>
        </w:rPr>
        <w:t xml:space="preserve">наземном электрическом транспорте и в дорожном </w:t>
      </w:r>
    </w:p>
    <w:p w:rsidR="006437E9" w:rsidRDefault="000B6D2B">
      <w:pPr>
        <w:rPr>
          <w:bCs/>
          <w:sz w:val="28"/>
          <w:szCs w:val="28"/>
          <w:highlight w:val="yellow"/>
        </w:rPr>
      </w:pPr>
      <w:r>
        <w:rPr>
          <w:bCs/>
          <w:sz w:val="28"/>
          <w:szCs w:val="28"/>
        </w:rPr>
        <w:t xml:space="preserve">хозяйстве в границах населенных пунктов сельского </w:t>
      </w:r>
    </w:p>
    <w:p w:rsidR="006437E9" w:rsidRDefault="000B6D2B">
      <w:r>
        <w:rPr>
          <w:bCs/>
          <w:sz w:val="28"/>
          <w:szCs w:val="28"/>
        </w:rPr>
        <w:t xml:space="preserve">поселения </w:t>
      </w:r>
      <w:r w:rsidR="005E64E0">
        <w:rPr>
          <w:bCs/>
          <w:sz w:val="28"/>
          <w:szCs w:val="28"/>
        </w:rPr>
        <w:t xml:space="preserve">Красная Горка </w:t>
      </w:r>
      <w:r>
        <w:rPr>
          <w:bCs/>
          <w:sz w:val="28"/>
          <w:szCs w:val="28"/>
        </w:rPr>
        <w:t xml:space="preserve">муниципального района </w:t>
      </w:r>
    </w:p>
    <w:p w:rsidR="006437E9" w:rsidRDefault="000B6D2B">
      <w:pPr>
        <w:rPr>
          <w:spacing w:val="-2"/>
          <w:sz w:val="28"/>
          <w:szCs w:val="28"/>
        </w:rPr>
      </w:pPr>
      <w:r>
        <w:rPr>
          <w:bCs/>
          <w:sz w:val="28"/>
          <w:szCs w:val="28"/>
        </w:rPr>
        <w:t>Кинель-Черк</w:t>
      </w:r>
      <w:r w:rsidR="003A0E47">
        <w:rPr>
          <w:bCs/>
          <w:sz w:val="28"/>
          <w:szCs w:val="28"/>
        </w:rPr>
        <w:t>асский Самарской области на 202</w:t>
      </w:r>
      <w:r w:rsidR="00926730">
        <w:rPr>
          <w:bCs/>
          <w:sz w:val="28"/>
          <w:szCs w:val="28"/>
        </w:rPr>
        <w:t>6</w:t>
      </w:r>
      <w:r>
        <w:rPr>
          <w:bCs/>
          <w:sz w:val="28"/>
          <w:szCs w:val="28"/>
        </w:rPr>
        <w:t xml:space="preserve"> год</w:t>
      </w:r>
      <w:r>
        <w:rPr>
          <w:spacing w:val="-2"/>
          <w:sz w:val="28"/>
          <w:szCs w:val="28"/>
        </w:rPr>
        <w:t>]</w:t>
      </w:r>
    </w:p>
    <w:p w:rsidR="00926730" w:rsidRDefault="00926730"/>
    <w:p w:rsidR="006437E9" w:rsidRDefault="006437E9" w:rsidP="003A0E47">
      <w:pPr>
        <w:jc w:val="both"/>
        <w:rPr>
          <w:b/>
          <w:sz w:val="28"/>
          <w:szCs w:val="28"/>
        </w:rPr>
      </w:pPr>
    </w:p>
    <w:p w:rsidR="006437E9" w:rsidRPr="003A0E47" w:rsidRDefault="000B6D2B" w:rsidP="00926730">
      <w:pPr>
        <w:spacing w:line="360" w:lineRule="auto"/>
        <w:ind w:firstLine="709"/>
        <w:jc w:val="both"/>
        <w:rPr>
          <w:sz w:val="28"/>
          <w:szCs w:val="28"/>
        </w:rPr>
      </w:pPr>
      <w:r>
        <w:rPr>
          <w:sz w:val="28"/>
          <w:szCs w:val="28"/>
        </w:rPr>
        <w:t xml:space="preserve">В соответствии со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сельского поселения </w:t>
      </w:r>
      <w:r w:rsidR="005E64E0">
        <w:rPr>
          <w:sz w:val="28"/>
          <w:szCs w:val="28"/>
        </w:rPr>
        <w:t>Красная Горка</w:t>
      </w:r>
      <w:r>
        <w:rPr>
          <w:sz w:val="28"/>
          <w:szCs w:val="28"/>
        </w:rPr>
        <w:t xml:space="preserve"> муниципального района Кинел</w:t>
      </w:r>
      <w:r w:rsidR="003A0E47">
        <w:rPr>
          <w:sz w:val="28"/>
          <w:szCs w:val="28"/>
        </w:rPr>
        <w:t>ь-Черкасский Самарской области,</w:t>
      </w:r>
      <w:r>
        <w:rPr>
          <w:sz w:val="28"/>
          <w:szCs w:val="28"/>
        </w:rPr>
        <w:t xml:space="preserve"> ПОСТАНОВЛЯЕТ:</w:t>
      </w:r>
    </w:p>
    <w:p w:rsidR="006437E9" w:rsidRDefault="000B6D2B" w:rsidP="00926730">
      <w:pPr>
        <w:spacing w:line="360" w:lineRule="auto"/>
        <w:ind w:firstLine="708"/>
        <w:jc w:val="both"/>
        <w:rPr>
          <w:sz w:val="28"/>
          <w:szCs w:val="28"/>
        </w:rPr>
      </w:pPr>
      <w:r>
        <w:rPr>
          <w:sz w:val="28"/>
          <w:szCs w:val="28"/>
        </w:rPr>
        <w:t xml:space="preserve">1. Утвердить Программу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r w:rsidR="005E64E0">
        <w:rPr>
          <w:sz w:val="28"/>
          <w:szCs w:val="28"/>
        </w:rPr>
        <w:t xml:space="preserve">Красная Горка </w:t>
      </w:r>
      <w:r>
        <w:rPr>
          <w:sz w:val="28"/>
          <w:szCs w:val="28"/>
        </w:rPr>
        <w:t xml:space="preserve"> муниципального района Кинель-Черк</w:t>
      </w:r>
      <w:r w:rsidR="003A0E47">
        <w:rPr>
          <w:sz w:val="28"/>
          <w:szCs w:val="28"/>
        </w:rPr>
        <w:t>асский Самарской области на 202</w:t>
      </w:r>
      <w:r w:rsidR="00926730">
        <w:rPr>
          <w:sz w:val="28"/>
          <w:szCs w:val="28"/>
        </w:rPr>
        <w:t>6</w:t>
      </w:r>
      <w:r w:rsidR="003A0E47">
        <w:rPr>
          <w:sz w:val="28"/>
          <w:szCs w:val="28"/>
        </w:rPr>
        <w:t xml:space="preserve"> </w:t>
      </w:r>
      <w:r>
        <w:rPr>
          <w:sz w:val="28"/>
          <w:szCs w:val="28"/>
        </w:rPr>
        <w:t>год согласно приложению.</w:t>
      </w:r>
    </w:p>
    <w:p w:rsidR="006437E9" w:rsidRDefault="000B6D2B" w:rsidP="00926730">
      <w:pPr>
        <w:spacing w:line="360" w:lineRule="auto"/>
        <w:ind w:right="-290" w:firstLine="708"/>
        <w:jc w:val="both"/>
        <w:rPr>
          <w:sz w:val="28"/>
          <w:szCs w:val="28"/>
        </w:rPr>
      </w:pPr>
      <w:r>
        <w:rPr>
          <w:sz w:val="28"/>
          <w:szCs w:val="28"/>
        </w:rPr>
        <w:t>2. Настоящее</w:t>
      </w:r>
      <w:r>
        <w:rPr>
          <w:b/>
          <w:szCs w:val="28"/>
        </w:rPr>
        <w:t xml:space="preserve"> </w:t>
      </w:r>
      <w:r w:rsidR="002B2234">
        <w:rPr>
          <w:sz w:val="28"/>
          <w:szCs w:val="28"/>
        </w:rPr>
        <w:t>п</w:t>
      </w:r>
      <w:r>
        <w:rPr>
          <w:sz w:val="28"/>
          <w:szCs w:val="28"/>
        </w:rPr>
        <w:t xml:space="preserve">остановление вступает в силу со дня его официального опубликования. </w:t>
      </w:r>
    </w:p>
    <w:p w:rsidR="006437E9" w:rsidRDefault="000B6D2B" w:rsidP="00926730">
      <w:pPr>
        <w:spacing w:line="360" w:lineRule="auto"/>
        <w:ind w:right="-290" w:firstLine="708"/>
        <w:jc w:val="both"/>
        <w:rPr>
          <w:sz w:val="28"/>
          <w:szCs w:val="28"/>
        </w:rPr>
      </w:pPr>
      <w:r>
        <w:rPr>
          <w:sz w:val="28"/>
          <w:szCs w:val="28"/>
        </w:rPr>
        <w:t>3. Контроль за выполнением настоящего постановления оставляю за собой.</w:t>
      </w:r>
    </w:p>
    <w:p w:rsidR="006437E9" w:rsidRDefault="000B6D2B" w:rsidP="00926730">
      <w:pPr>
        <w:spacing w:line="360" w:lineRule="auto"/>
        <w:ind w:right="-290" w:firstLine="708"/>
        <w:jc w:val="both"/>
        <w:rPr>
          <w:sz w:val="28"/>
          <w:szCs w:val="28"/>
        </w:rPr>
      </w:pPr>
      <w:r>
        <w:rPr>
          <w:sz w:val="28"/>
          <w:szCs w:val="28"/>
        </w:rPr>
        <w:lastRenderedPageBreak/>
        <w:t>4. Опубликовать настоящее постановление в газете «</w:t>
      </w:r>
      <w:r w:rsidR="005E64E0">
        <w:rPr>
          <w:sz w:val="28"/>
          <w:szCs w:val="28"/>
        </w:rPr>
        <w:t>Красногорские ведомости</w:t>
      </w:r>
      <w:r w:rsidR="001F41EA">
        <w:rPr>
          <w:sz w:val="28"/>
          <w:szCs w:val="28"/>
        </w:rPr>
        <w:t xml:space="preserve">» </w:t>
      </w:r>
      <w:r>
        <w:rPr>
          <w:sz w:val="28"/>
          <w:szCs w:val="28"/>
        </w:rPr>
        <w:t>и разместить на официальном сайте Администрации с</w:t>
      </w:r>
      <w:r w:rsidR="003A0E47">
        <w:rPr>
          <w:sz w:val="28"/>
          <w:szCs w:val="28"/>
        </w:rPr>
        <w:t xml:space="preserve">ельского поселения </w:t>
      </w:r>
      <w:r w:rsidR="005E64E0">
        <w:rPr>
          <w:sz w:val="28"/>
          <w:szCs w:val="28"/>
        </w:rPr>
        <w:t>Красная Горка</w:t>
      </w:r>
      <w:r w:rsidR="003A0E47">
        <w:rPr>
          <w:sz w:val="28"/>
          <w:szCs w:val="28"/>
        </w:rPr>
        <w:t xml:space="preserve"> </w:t>
      </w:r>
      <w:r>
        <w:rPr>
          <w:sz w:val="28"/>
          <w:szCs w:val="28"/>
        </w:rPr>
        <w:t>Кинель-Черкасского района в информационно-коммуникационной сети «Интернет» в разделе «Контрольно-надзорная деятельность».</w:t>
      </w:r>
    </w:p>
    <w:p w:rsidR="006437E9" w:rsidRDefault="006437E9" w:rsidP="00926730">
      <w:pPr>
        <w:spacing w:line="360" w:lineRule="auto"/>
        <w:ind w:left="-284" w:right="-853"/>
        <w:jc w:val="both"/>
        <w:rPr>
          <w:sz w:val="28"/>
          <w:szCs w:val="28"/>
        </w:rPr>
      </w:pPr>
    </w:p>
    <w:p w:rsidR="006437E9" w:rsidRDefault="006437E9">
      <w:pPr>
        <w:spacing w:line="360" w:lineRule="auto"/>
        <w:ind w:left="-567" w:right="-290"/>
        <w:jc w:val="both"/>
        <w:rPr>
          <w:sz w:val="28"/>
          <w:szCs w:val="28"/>
        </w:rPr>
      </w:pPr>
    </w:p>
    <w:p w:rsidR="006437E9" w:rsidRDefault="000B6D2B" w:rsidP="005E64E0">
      <w:pPr>
        <w:pStyle w:val="ad"/>
        <w:spacing w:line="240" w:lineRule="auto"/>
        <w:jc w:val="left"/>
      </w:pPr>
      <w:r>
        <w:t xml:space="preserve">Глава сельского поселения </w:t>
      </w:r>
      <w:r w:rsidR="005E64E0">
        <w:t>Красная Горка</w:t>
      </w:r>
    </w:p>
    <w:p w:rsidR="006437E9" w:rsidRDefault="000B6D2B" w:rsidP="005E64E0">
      <w:pPr>
        <w:pStyle w:val="ad"/>
        <w:spacing w:line="240" w:lineRule="auto"/>
        <w:jc w:val="left"/>
      </w:pPr>
      <w:r>
        <w:t>муниципального района Кинель-Черкасский</w:t>
      </w:r>
    </w:p>
    <w:p w:rsidR="006437E9" w:rsidRDefault="000B6D2B" w:rsidP="005E64E0">
      <w:pPr>
        <w:pStyle w:val="ad"/>
        <w:spacing w:line="240" w:lineRule="auto"/>
        <w:jc w:val="left"/>
        <w:rPr>
          <w:sz w:val="20"/>
        </w:rPr>
      </w:pPr>
      <w:r>
        <w:t xml:space="preserve">Самарской области                                                              </w:t>
      </w:r>
      <w:r w:rsidR="003A0E47">
        <w:t xml:space="preserve">                 </w:t>
      </w:r>
      <w:r>
        <w:t xml:space="preserve">       </w:t>
      </w:r>
      <w:r w:rsidR="005E64E0">
        <w:t>А.С. Левкин</w:t>
      </w:r>
    </w:p>
    <w:p w:rsidR="006437E9" w:rsidRDefault="006437E9">
      <w:pPr>
        <w:pStyle w:val="ad"/>
        <w:spacing w:line="240" w:lineRule="auto"/>
        <w:jc w:val="left"/>
        <w:rPr>
          <w:sz w:val="24"/>
          <w:szCs w:val="24"/>
        </w:rPr>
      </w:pPr>
    </w:p>
    <w:p w:rsidR="006437E9" w:rsidRDefault="006437E9">
      <w:pPr>
        <w:pStyle w:val="ad"/>
        <w:spacing w:line="240" w:lineRule="auto"/>
        <w:jc w:val="left"/>
        <w:rPr>
          <w:sz w:val="24"/>
          <w:szCs w:val="24"/>
        </w:rPr>
      </w:pPr>
    </w:p>
    <w:p w:rsidR="006437E9" w:rsidRDefault="006437E9">
      <w:pPr>
        <w:pStyle w:val="ad"/>
        <w:spacing w:line="240" w:lineRule="auto"/>
        <w:jc w:val="left"/>
        <w:rPr>
          <w:sz w:val="24"/>
          <w:szCs w:val="24"/>
        </w:rPr>
      </w:pPr>
    </w:p>
    <w:p w:rsidR="006437E9" w:rsidRDefault="006437E9">
      <w:pPr>
        <w:pStyle w:val="ad"/>
        <w:spacing w:line="240" w:lineRule="auto"/>
        <w:jc w:val="left"/>
        <w:rPr>
          <w:sz w:val="24"/>
          <w:szCs w:val="24"/>
        </w:rPr>
      </w:pPr>
    </w:p>
    <w:p w:rsidR="006437E9" w:rsidRDefault="006437E9">
      <w:pPr>
        <w:pStyle w:val="ad"/>
        <w:spacing w:line="240" w:lineRule="auto"/>
        <w:jc w:val="left"/>
        <w:rPr>
          <w:sz w:val="24"/>
          <w:szCs w:val="24"/>
        </w:rPr>
      </w:pPr>
    </w:p>
    <w:p w:rsidR="006437E9" w:rsidRDefault="006437E9">
      <w:pPr>
        <w:pStyle w:val="ad"/>
        <w:spacing w:line="240" w:lineRule="auto"/>
        <w:jc w:val="left"/>
        <w:rPr>
          <w:sz w:val="24"/>
          <w:szCs w:val="24"/>
        </w:rPr>
      </w:pPr>
    </w:p>
    <w:p w:rsidR="006437E9" w:rsidRDefault="003A0E47">
      <w:pPr>
        <w:spacing w:line="360" w:lineRule="auto"/>
        <w:ind w:left="-567" w:right="-290"/>
        <w:jc w:val="both"/>
        <w:rPr>
          <w:sz w:val="28"/>
          <w:szCs w:val="28"/>
        </w:rPr>
      </w:pPr>
      <w:r>
        <w:rPr>
          <w:sz w:val="28"/>
          <w:szCs w:val="28"/>
        </w:rPr>
        <w:t xml:space="preserve">        Исп.</w:t>
      </w:r>
      <w:r w:rsidR="005E64E0">
        <w:rPr>
          <w:sz w:val="28"/>
          <w:szCs w:val="28"/>
        </w:rPr>
        <w:t>Антонова Т.Н. 32516</w:t>
      </w:r>
    </w:p>
    <w:p w:rsidR="006437E9" w:rsidRDefault="006437E9">
      <w:pPr>
        <w:spacing w:line="360" w:lineRule="auto"/>
        <w:ind w:right="-853"/>
        <w:jc w:val="both"/>
        <w:rPr>
          <w:sz w:val="28"/>
          <w:szCs w:val="28"/>
        </w:rPr>
      </w:pPr>
    </w:p>
    <w:p w:rsidR="006437E9" w:rsidRDefault="006437E9">
      <w:pPr>
        <w:rPr>
          <w:color w:val="000000"/>
        </w:rPr>
      </w:pPr>
    </w:p>
    <w:p w:rsidR="006437E9" w:rsidRDefault="006437E9">
      <w:pPr>
        <w:rPr>
          <w:color w:val="000000"/>
        </w:rPr>
      </w:pPr>
    </w:p>
    <w:p w:rsidR="006437E9" w:rsidRDefault="006437E9">
      <w:pPr>
        <w:rPr>
          <w:color w:val="000000"/>
        </w:rPr>
      </w:pPr>
    </w:p>
    <w:p w:rsidR="006437E9" w:rsidRDefault="006437E9">
      <w:pPr>
        <w:rPr>
          <w:color w:val="000000"/>
        </w:rPr>
      </w:pPr>
    </w:p>
    <w:p w:rsidR="006437E9" w:rsidRDefault="006437E9">
      <w:pPr>
        <w:rPr>
          <w:color w:val="000000"/>
        </w:rPr>
      </w:pPr>
    </w:p>
    <w:p w:rsidR="006437E9" w:rsidRDefault="006437E9">
      <w:pPr>
        <w:rPr>
          <w:color w:val="000000"/>
        </w:rPr>
      </w:pPr>
    </w:p>
    <w:p w:rsidR="006437E9" w:rsidRDefault="006437E9">
      <w:pPr>
        <w:rPr>
          <w:color w:val="000000"/>
        </w:rPr>
      </w:pPr>
    </w:p>
    <w:p w:rsidR="006437E9" w:rsidRDefault="006437E9">
      <w:pPr>
        <w:rPr>
          <w:color w:val="000000"/>
        </w:rPr>
      </w:pPr>
    </w:p>
    <w:p w:rsidR="006437E9" w:rsidRDefault="006437E9">
      <w:pPr>
        <w:rPr>
          <w:color w:val="000000"/>
        </w:rPr>
      </w:pPr>
    </w:p>
    <w:p w:rsidR="006437E9" w:rsidRDefault="006437E9">
      <w:pPr>
        <w:rPr>
          <w:color w:val="000000"/>
        </w:rPr>
      </w:pPr>
    </w:p>
    <w:p w:rsidR="006437E9" w:rsidRDefault="006437E9">
      <w:pPr>
        <w:rPr>
          <w:color w:val="000000"/>
        </w:rPr>
      </w:pPr>
    </w:p>
    <w:p w:rsidR="006437E9" w:rsidRDefault="006437E9">
      <w:pPr>
        <w:rPr>
          <w:color w:val="000000"/>
        </w:rPr>
      </w:pPr>
    </w:p>
    <w:p w:rsidR="006437E9" w:rsidRDefault="006437E9">
      <w:pPr>
        <w:rPr>
          <w:color w:val="000000"/>
        </w:rPr>
      </w:pPr>
    </w:p>
    <w:p w:rsidR="006437E9" w:rsidRDefault="006437E9">
      <w:pPr>
        <w:tabs>
          <w:tab w:val="left" w:pos="200"/>
        </w:tabs>
        <w:jc w:val="center"/>
        <w:outlineLvl w:val="0"/>
        <w:rPr>
          <w:color w:val="000000"/>
          <w:sz w:val="28"/>
          <w:szCs w:val="28"/>
        </w:rPr>
      </w:pPr>
    </w:p>
    <w:p w:rsidR="006437E9" w:rsidRDefault="006437E9">
      <w:pPr>
        <w:tabs>
          <w:tab w:val="left" w:pos="200"/>
        </w:tabs>
        <w:jc w:val="center"/>
        <w:outlineLvl w:val="0"/>
        <w:rPr>
          <w:color w:val="000000"/>
          <w:sz w:val="28"/>
          <w:szCs w:val="28"/>
        </w:rPr>
      </w:pPr>
    </w:p>
    <w:p w:rsidR="006437E9" w:rsidRDefault="006437E9">
      <w:pPr>
        <w:tabs>
          <w:tab w:val="left" w:pos="200"/>
        </w:tabs>
        <w:jc w:val="center"/>
        <w:outlineLvl w:val="0"/>
        <w:rPr>
          <w:color w:val="000000"/>
          <w:sz w:val="28"/>
          <w:szCs w:val="28"/>
        </w:rPr>
      </w:pPr>
    </w:p>
    <w:p w:rsidR="006437E9" w:rsidRDefault="006437E9">
      <w:pPr>
        <w:tabs>
          <w:tab w:val="left" w:pos="200"/>
        </w:tabs>
        <w:jc w:val="center"/>
        <w:outlineLvl w:val="0"/>
        <w:rPr>
          <w:color w:val="000000"/>
          <w:sz w:val="28"/>
          <w:szCs w:val="28"/>
        </w:rPr>
      </w:pPr>
    </w:p>
    <w:p w:rsidR="006437E9" w:rsidRDefault="006437E9">
      <w:pPr>
        <w:tabs>
          <w:tab w:val="left" w:pos="200"/>
        </w:tabs>
        <w:jc w:val="center"/>
        <w:outlineLvl w:val="0"/>
        <w:rPr>
          <w:color w:val="000000"/>
          <w:sz w:val="28"/>
          <w:szCs w:val="28"/>
        </w:rPr>
      </w:pPr>
    </w:p>
    <w:p w:rsidR="006437E9" w:rsidRDefault="006437E9">
      <w:pPr>
        <w:tabs>
          <w:tab w:val="left" w:pos="200"/>
        </w:tabs>
        <w:jc w:val="center"/>
        <w:outlineLvl w:val="0"/>
        <w:rPr>
          <w:color w:val="000000"/>
          <w:sz w:val="28"/>
          <w:szCs w:val="28"/>
        </w:rPr>
      </w:pPr>
    </w:p>
    <w:p w:rsidR="003A0E47" w:rsidRDefault="003A0E47">
      <w:pPr>
        <w:tabs>
          <w:tab w:val="left" w:pos="200"/>
        </w:tabs>
        <w:jc w:val="center"/>
        <w:outlineLvl w:val="0"/>
        <w:rPr>
          <w:color w:val="000000"/>
          <w:sz w:val="28"/>
          <w:szCs w:val="28"/>
        </w:rPr>
      </w:pPr>
    </w:p>
    <w:p w:rsidR="003A0E47" w:rsidRDefault="003A0E47">
      <w:pPr>
        <w:tabs>
          <w:tab w:val="left" w:pos="200"/>
        </w:tabs>
        <w:jc w:val="center"/>
        <w:outlineLvl w:val="0"/>
        <w:rPr>
          <w:color w:val="000000"/>
          <w:sz w:val="28"/>
          <w:szCs w:val="28"/>
        </w:rPr>
      </w:pPr>
    </w:p>
    <w:p w:rsidR="000C7013" w:rsidRDefault="000C7013">
      <w:pPr>
        <w:tabs>
          <w:tab w:val="left" w:pos="200"/>
        </w:tabs>
        <w:jc w:val="center"/>
        <w:outlineLvl w:val="0"/>
        <w:rPr>
          <w:color w:val="000000"/>
          <w:sz w:val="28"/>
          <w:szCs w:val="28"/>
        </w:rPr>
      </w:pPr>
    </w:p>
    <w:p w:rsidR="008008A0" w:rsidRDefault="008008A0">
      <w:pPr>
        <w:tabs>
          <w:tab w:val="left" w:pos="200"/>
        </w:tabs>
        <w:jc w:val="center"/>
        <w:outlineLvl w:val="0"/>
        <w:rPr>
          <w:color w:val="000000"/>
          <w:sz w:val="28"/>
          <w:szCs w:val="28"/>
        </w:rPr>
      </w:pPr>
    </w:p>
    <w:p w:rsidR="008008A0" w:rsidRDefault="008008A0">
      <w:pPr>
        <w:tabs>
          <w:tab w:val="left" w:pos="200"/>
        </w:tabs>
        <w:jc w:val="center"/>
        <w:outlineLvl w:val="0"/>
        <w:rPr>
          <w:color w:val="000000"/>
          <w:sz w:val="28"/>
          <w:szCs w:val="28"/>
        </w:rPr>
      </w:pPr>
    </w:p>
    <w:p w:rsidR="008008A0" w:rsidRDefault="008008A0">
      <w:pPr>
        <w:tabs>
          <w:tab w:val="left" w:pos="200"/>
        </w:tabs>
        <w:jc w:val="center"/>
        <w:outlineLvl w:val="0"/>
        <w:rPr>
          <w:color w:val="000000"/>
          <w:sz w:val="28"/>
          <w:szCs w:val="28"/>
        </w:rPr>
      </w:pPr>
    </w:p>
    <w:p w:rsidR="001F509A" w:rsidRDefault="000C7013">
      <w:pPr>
        <w:tabs>
          <w:tab w:val="left" w:pos="200"/>
        </w:tabs>
        <w:jc w:val="center"/>
        <w:outlineLvl w:val="0"/>
        <w:rPr>
          <w:color w:val="000000"/>
          <w:sz w:val="28"/>
          <w:szCs w:val="28"/>
        </w:rPr>
      </w:pPr>
      <w:r>
        <w:rPr>
          <w:color w:val="000000"/>
          <w:sz w:val="28"/>
          <w:szCs w:val="28"/>
        </w:rPr>
        <w:t xml:space="preserve">                                                                   </w:t>
      </w:r>
    </w:p>
    <w:p w:rsidR="001F509A" w:rsidRDefault="001F509A">
      <w:pPr>
        <w:tabs>
          <w:tab w:val="left" w:pos="200"/>
        </w:tabs>
        <w:jc w:val="center"/>
        <w:outlineLvl w:val="0"/>
        <w:rPr>
          <w:color w:val="000000"/>
          <w:sz w:val="28"/>
          <w:szCs w:val="28"/>
        </w:rPr>
      </w:pPr>
    </w:p>
    <w:p w:rsidR="006437E9" w:rsidRDefault="001F509A" w:rsidP="00926730">
      <w:pPr>
        <w:tabs>
          <w:tab w:val="left" w:pos="200"/>
        </w:tabs>
        <w:jc w:val="right"/>
        <w:outlineLvl w:val="0"/>
        <w:rPr>
          <w:color w:val="000000"/>
          <w:sz w:val="28"/>
          <w:szCs w:val="28"/>
        </w:rPr>
      </w:pPr>
      <w:r>
        <w:rPr>
          <w:color w:val="000000"/>
          <w:sz w:val="28"/>
          <w:szCs w:val="28"/>
        </w:rPr>
        <w:lastRenderedPageBreak/>
        <w:t xml:space="preserve">                                                                         </w:t>
      </w:r>
      <w:r w:rsidR="000C7013">
        <w:rPr>
          <w:color w:val="000000"/>
          <w:sz w:val="28"/>
          <w:szCs w:val="28"/>
        </w:rPr>
        <w:t xml:space="preserve"> </w:t>
      </w:r>
      <w:r w:rsidR="000B6D2B">
        <w:rPr>
          <w:color w:val="000000"/>
          <w:sz w:val="28"/>
          <w:szCs w:val="28"/>
        </w:rPr>
        <w:t>Приложение</w:t>
      </w:r>
    </w:p>
    <w:p w:rsidR="006437E9" w:rsidRDefault="000B6D2B" w:rsidP="00926730">
      <w:pPr>
        <w:ind w:left="4536"/>
        <w:jc w:val="right"/>
        <w:rPr>
          <w:color w:val="000000"/>
          <w:sz w:val="28"/>
          <w:szCs w:val="28"/>
        </w:rPr>
      </w:pPr>
      <w:r>
        <w:rPr>
          <w:color w:val="000000"/>
          <w:sz w:val="28"/>
          <w:szCs w:val="28"/>
        </w:rPr>
        <w:t xml:space="preserve">к постановлению Администрации сельского поселения </w:t>
      </w:r>
      <w:r w:rsidR="005E64E0">
        <w:rPr>
          <w:color w:val="000000"/>
          <w:sz w:val="28"/>
          <w:szCs w:val="28"/>
        </w:rPr>
        <w:t>Красная Горка</w:t>
      </w:r>
      <w:r>
        <w:rPr>
          <w:color w:val="000000"/>
          <w:sz w:val="28"/>
          <w:szCs w:val="28"/>
        </w:rPr>
        <w:t xml:space="preserve"> муниципального района Кинель-Черкасский</w:t>
      </w:r>
    </w:p>
    <w:p w:rsidR="006437E9" w:rsidRDefault="000B6D2B" w:rsidP="00926730">
      <w:pPr>
        <w:ind w:left="4536"/>
        <w:jc w:val="right"/>
        <w:rPr>
          <w:color w:val="000000"/>
        </w:rPr>
      </w:pPr>
      <w:r>
        <w:rPr>
          <w:color w:val="000000"/>
          <w:sz w:val="28"/>
          <w:szCs w:val="28"/>
        </w:rPr>
        <w:t>Самарской области</w:t>
      </w:r>
    </w:p>
    <w:p w:rsidR="006437E9" w:rsidRDefault="000B6D2B" w:rsidP="00926730">
      <w:pPr>
        <w:jc w:val="right"/>
        <w:rPr>
          <w:sz w:val="28"/>
          <w:szCs w:val="28"/>
        </w:rPr>
      </w:pPr>
      <w:r>
        <w:rPr>
          <w:sz w:val="28"/>
          <w:szCs w:val="28"/>
        </w:rPr>
        <w:t xml:space="preserve">                                                            </w:t>
      </w:r>
      <w:r w:rsidR="003A0E47">
        <w:rPr>
          <w:sz w:val="28"/>
          <w:szCs w:val="28"/>
        </w:rPr>
        <w:t>о</w:t>
      </w:r>
      <w:r>
        <w:rPr>
          <w:sz w:val="28"/>
          <w:szCs w:val="28"/>
        </w:rPr>
        <w:t>т</w:t>
      </w:r>
      <w:r w:rsidR="003A0E47">
        <w:rPr>
          <w:sz w:val="28"/>
          <w:szCs w:val="28"/>
        </w:rPr>
        <w:t xml:space="preserve"> </w:t>
      </w:r>
      <w:r w:rsidR="007F01B6">
        <w:rPr>
          <w:sz w:val="28"/>
          <w:szCs w:val="28"/>
        </w:rPr>
        <w:t>11.11.2025</w:t>
      </w:r>
      <w:r w:rsidR="003A0E47">
        <w:rPr>
          <w:sz w:val="28"/>
          <w:szCs w:val="28"/>
        </w:rPr>
        <w:t xml:space="preserve"> г. № </w:t>
      </w:r>
      <w:r w:rsidR="007F01B6">
        <w:rPr>
          <w:sz w:val="28"/>
          <w:szCs w:val="28"/>
        </w:rPr>
        <w:t>62</w:t>
      </w:r>
    </w:p>
    <w:p w:rsidR="006437E9" w:rsidRDefault="006437E9" w:rsidP="00926730">
      <w:pPr>
        <w:jc w:val="right"/>
        <w:rPr>
          <w:sz w:val="28"/>
          <w:szCs w:val="28"/>
        </w:rPr>
      </w:pPr>
    </w:p>
    <w:p w:rsidR="006437E9" w:rsidRDefault="006437E9" w:rsidP="00926730">
      <w:pPr>
        <w:shd w:val="clear" w:color="auto" w:fill="FFFFFF"/>
        <w:jc w:val="right"/>
        <w:rPr>
          <w:color w:val="000000"/>
          <w:sz w:val="28"/>
          <w:szCs w:val="28"/>
        </w:rPr>
      </w:pPr>
    </w:p>
    <w:p w:rsidR="006437E9" w:rsidRDefault="006437E9">
      <w:pPr>
        <w:shd w:val="clear" w:color="auto" w:fill="FFFFFF"/>
        <w:jc w:val="center"/>
        <w:rPr>
          <w:color w:val="000000"/>
          <w:sz w:val="28"/>
          <w:szCs w:val="28"/>
        </w:rPr>
      </w:pPr>
    </w:p>
    <w:p w:rsidR="006437E9" w:rsidRDefault="000B6D2B">
      <w:pPr>
        <w:jc w:val="center"/>
        <w:rPr>
          <w:color w:val="000000"/>
          <w:sz w:val="28"/>
          <w:szCs w:val="28"/>
        </w:rPr>
      </w:pPr>
      <w:r>
        <w:rPr>
          <w:bCs/>
          <w:color w:val="000000"/>
          <w:sz w:val="28"/>
          <w:szCs w:val="28"/>
        </w:rPr>
        <w:t>П</w:t>
      </w:r>
      <w:r>
        <w:rPr>
          <w:bCs/>
          <w:color w:val="000000"/>
          <w:sz w:val="28"/>
          <w:szCs w:val="28"/>
          <w:shd w:val="clear" w:color="auto" w:fill="FFFFFF"/>
        </w:rPr>
        <w:t xml:space="preserve">рограмма профилактики рисков причинения вреда (ущерба) охраняемым законом ценностям в сфере </w:t>
      </w:r>
      <w:r>
        <w:rPr>
          <w:bCs/>
          <w:color w:val="000000"/>
          <w:sz w:val="28"/>
          <w:szCs w:val="28"/>
        </w:rPr>
        <w:t>муниципального контроля на автомобильном транспорте, городском наземном электрическом транспор</w:t>
      </w:r>
      <w:bookmarkStart w:id="3" w:name="_GoBack"/>
      <w:bookmarkEnd w:id="3"/>
      <w:r>
        <w:rPr>
          <w:bCs/>
          <w:color w:val="000000"/>
          <w:sz w:val="28"/>
          <w:szCs w:val="28"/>
        </w:rPr>
        <w:t xml:space="preserve">те и в дорожном хозяйстве в границах населенных пунктов сельского поселения </w:t>
      </w:r>
      <w:r w:rsidR="005E64E0">
        <w:rPr>
          <w:bCs/>
          <w:color w:val="000000"/>
          <w:sz w:val="28"/>
          <w:szCs w:val="28"/>
        </w:rPr>
        <w:t>Красная Горка</w:t>
      </w:r>
      <w:r>
        <w:rPr>
          <w:bCs/>
          <w:color w:val="000000"/>
          <w:sz w:val="28"/>
          <w:szCs w:val="28"/>
        </w:rPr>
        <w:t xml:space="preserve"> муниципального района Кинель-Черк</w:t>
      </w:r>
      <w:r w:rsidR="00926730">
        <w:rPr>
          <w:bCs/>
          <w:color w:val="000000"/>
          <w:sz w:val="28"/>
          <w:szCs w:val="28"/>
        </w:rPr>
        <w:t>асский Самарской области на 2026</w:t>
      </w:r>
      <w:r>
        <w:rPr>
          <w:bCs/>
          <w:color w:val="000000"/>
          <w:sz w:val="28"/>
          <w:szCs w:val="28"/>
        </w:rPr>
        <w:t xml:space="preserve"> год </w:t>
      </w:r>
      <w:r>
        <w:rPr>
          <w:color w:val="000000"/>
          <w:sz w:val="28"/>
          <w:szCs w:val="28"/>
        </w:rPr>
        <w:t>(далее также – программа профилактики)</w:t>
      </w:r>
    </w:p>
    <w:p w:rsidR="006437E9" w:rsidRDefault="006437E9">
      <w:pPr>
        <w:shd w:val="clear" w:color="auto" w:fill="FFFFFF"/>
        <w:rPr>
          <w:color w:val="000000"/>
          <w:sz w:val="28"/>
          <w:szCs w:val="28"/>
        </w:rPr>
      </w:pPr>
    </w:p>
    <w:p w:rsidR="006437E9" w:rsidRDefault="000B6D2B">
      <w:pPr>
        <w:shd w:val="clear" w:color="auto" w:fill="FFFFFF"/>
        <w:jc w:val="center"/>
        <w:rPr>
          <w:color w:val="000000"/>
          <w:sz w:val="28"/>
          <w:szCs w:val="28"/>
        </w:rPr>
      </w:pPr>
      <w:r>
        <w:rPr>
          <w:color w:val="000000"/>
          <w:sz w:val="28"/>
          <w:szCs w:val="28"/>
        </w:rPr>
        <w:t>1.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rsidR="006437E9" w:rsidRDefault="006437E9">
      <w:pPr>
        <w:shd w:val="clear" w:color="auto" w:fill="FFFFFF"/>
        <w:jc w:val="center"/>
        <w:rPr>
          <w:b/>
          <w:bCs/>
          <w:color w:val="000000"/>
          <w:sz w:val="28"/>
          <w:szCs w:val="28"/>
        </w:rPr>
      </w:pPr>
    </w:p>
    <w:p w:rsidR="006437E9" w:rsidRPr="00926730" w:rsidRDefault="000B6D2B">
      <w:pPr>
        <w:shd w:val="clear" w:color="auto" w:fill="FFFFFF"/>
        <w:spacing w:line="360" w:lineRule="auto"/>
        <w:ind w:right="-290" w:firstLine="567"/>
        <w:jc w:val="both"/>
        <w:rPr>
          <w:color w:val="000000"/>
          <w:sz w:val="28"/>
          <w:szCs w:val="28"/>
        </w:rPr>
      </w:pPr>
      <w:r w:rsidRPr="00926730">
        <w:rPr>
          <w:color w:val="000000"/>
          <w:sz w:val="28"/>
          <w:szCs w:val="28"/>
        </w:rPr>
        <w:t>1.1. Анализ текущего состояния осуществления вида контроля.</w:t>
      </w:r>
    </w:p>
    <w:p w:rsidR="006437E9" w:rsidRPr="00926730" w:rsidRDefault="000B6D2B">
      <w:pPr>
        <w:pStyle w:val="ConsPlusNormal"/>
        <w:spacing w:line="360" w:lineRule="auto"/>
        <w:ind w:right="-290" w:firstLine="567"/>
        <w:jc w:val="both"/>
        <w:rPr>
          <w:rFonts w:ascii="Times New Roman" w:hAnsi="Times New Roman" w:cs="Times New Roman"/>
          <w:color w:val="000000"/>
          <w:sz w:val="28"/>
          <w:szCs w:val="28"/>
        </w:rPr>
      </w:pPr>
      <w:r w:rsidRPr="00926730">
        <w:rPr>
          <w:rFonts w:ascii="Times New Roman" w:hAnsi="Times New Roman" w:cs="Times New Roman"/>
          <w:color w:val="000000"/>
          <w:sz w:val="28"/>
          <w:szCs w:val="28"/>
        </w:rPr>
        <w:t xml:space="preserve">С принятием </w:t>
      </w:r>
      <w:r w:rsidRPr="00926730">
        <w:rPr>
          <w:rFonts w:ascii="Times New Roman" w:hAnsi="Times New Roman" w:cs="Times New Roman"/>
          <w:color w:val="000000"/>
          <w:sz w:val="28"/>
          <w:szCs w:val="28"/>
          <w:shd w:val="clear" w:color="auto" w:fill="FFFFFF"/>
        </w:rPr>
        <w:t xml:space="preserve">Федерального закона от 11.06.2021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(далее – Федеральный закон № 170-ФЗ) к предмету </w:t>
      </w:r>
      <w:bookmarkStart w:id="4" w:name="_Hlk82421895"/>
      <w:r w:rsidRPr="00926730">
        <w:rPr>
          <w:rFonts w:ascii="Times New Roman" w:hAnsi="Times New Roman" w:cs="Times New Roman"/>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r w:rsidR="005E64E0" w:rsidRPr="00926730">
        <w:rPr>
          <w:rFonts w:ascii="Times New Roman" w:hAnsi="Times New Roman" w:cs="Times New Roman"/>
          <w:color w:val="000000"/>
          <w:sz w:val="28"/>
          <w:szCs w:val="28"/>
        </w:rPr>
        <w:t>Красная Горка</w:t>
      </w:r>
      <w:r w:rsidRPr="00926730">
        <w:rPr>
          <w:rFonts w:ascii="Times New Roman" w:hAnsi="Times New Roman" w:cs="Times New Roman"/>
          <w:color w:val="000000"/>
          <w:sz w:val="28"/>
          <w:szCs w:val="28"/>
        </w:rPr>
        <w:t xml:space="preserve"> муниципального района Кинель-Черкасский Самарской </w:t>
      </w:r>
      <w:bookmarkEnd w:id="4"/>
      <w:r w:rsidRPr="00926730">
        <w:rPr>
          <w:rFonts w:ascii="Times New Roman" w:hAnsi="Times New Roman" w:cs="Times New Roman"/>
          <w:color w:val="000000"/>
          <w:sz w:val="28"/>
          <w:szCs w:val="28"/>
        </w:rPr>
        <w:t xml:space="preserve">области (далее – </w:t>
      </w:r>
      <w:bookmarkStart w:id="5" w:name="_Hlk82421929"/>
      <w:r w:rsidRPr="00926730">
        <w:rPr>
          <w:rFonts w:ascii="Times New Roman" w:hAnsi="Times New Roman" w:cs="Times New Roman"/>
          <w:color w:val="000000"/>
          <w:sz w:val="28"/>
          <w:szCs w:val="28"/>
        </w:rPr>
        <w:t>муниципальный контроль на автомобильном транспорте</w:t>
      </w:r>
      <w:bookmarkEnd w:id="5"/>
      <w:r w:rsidRPr="00926730">
        <w:rPr>
          <w:rFonts w:ascii="Times New Roman" w:hAnsi="Times New Roman" w:cs="Times New Roman"/>
          <w:color w:val="000000"/>
          <w:sz w:val="28"/>
          <w:szCs w:val="28"/>
        </w:rPr>
        <w:t>) было отнесено соблюдение юридическими лицами, индивидуальными предпринимателями, гражданами (далее – контролируемые лица) обязательных требований:</w:t>
      </w:r>
    </w:p>
    <w:p w:rsidR="006437E9" w:rsidRPr="00926730" w:rsidRDefault="000B6D2B">
      <w:pPr>
        <w:pStyle w:val="ConsPlusNormal"/>
        <w:spacing w:line="360" w:lineRule="auto"/>
        <w:ind w:right="-290" w:firstLine="567"/>
        <w:jc w:val="both"/>
        <w:rPr>
          <w:rFonts w:ascii="Times New Roman" w:hAnsi="Times New Roman" w:cs="Times New Roman"/>
          <w:color w:val="000000"/>
          <w:sz w:val="28"/>
          <w:szCs w:val="28"/>
        </w:rPr>
      </w:pPr>
      <w:r w:rsidRPr="00926730">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сельского поселения </w:t>
      </w:r>
      <w:r w:rsidR="005E64E0" w:rsidRPr="00926730">
        <w:rPr>
          <w:rFonts w:ascii="Times New Roman" w:hAnsi="Times New Roman" w:cs="Times New Roman"/>
          <w:color w:val="000000"/>
          <w:sz w:val="28"/>
          <w:szCs w:val="28"/>
        </w:rPr>
        <w:t>Красная Горка</w:t>
      </w:r>
      <w:r w:rsidRPr="00926730">
        <w:rPr>
          <w:rFonts w:ascii="Times New Roman" w:hAnsi="Times New Roman" w:cs="Times New Roman"/>
          <w:color w:val="000000"/>
          <w:sz w:val="28"/>
          <w:szCs w:val="28"/>
        </w:rPr>
        <w:t xml:space="preserve"> муниципального района Кинель-Черкасский Самарской области (далее – автомобильные дороги местного значения или автомобильные дороги общего пользования местного значения):</w:t>
      </w:r>
    </w:p>
    <w:p w:rsidR="006437E9" w:rsidRPr="00926730" w:rsidRDefault="000B6D2B">
      <w:pPr>
        <w:spacing w:line="360" w:lineRule="auto"/>
        <w:ind w:right="-290" w:firstLine="567"/>
        <w:jc w:val="both"/>
        <w:rPr>
          <w:color w:val="000000"/>
          <w:sz w:val="28"/>
          <w:szCs w:val="28"/>
          <w:lang w:eastAsia="zh-CN"/>
        </w:rPr>
      </w:pPr>
      <w:r w:rsidRPr="00926730">
        <w:rPr>
          <w:color w:val="000000"/>
          <w:sz w:val="28"/>
          <w:szCs w:val="28"/>
          <w:lang w:eastAsia="zh-CN"/>
        </w:rPr>
        <w:lastRenderedPageBreak/>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6437E9" w:rsidRPr="00926730" w:rsidRDefault="000B6D2B">
      <w:pPr>
        <w:spacing w:line="360" w:lineRule="auto"/>
        <w:ind w:right="-290" w:firstLine="567"/>
        <w:jc w:val="both"/>
        <w:rPr>
          <w:color w:val="000000"/>
          <w:sz w:val="28"/>
          <w:szCs w:val="28"/>
          <w:lang w:eastAsia="zh-CN"/>
        </w:rPr>
      </w:pPr>
      <w:r w:rsidRPr="00926730">
        <w:rPr>
          <w:color w:val="000000"/>
          <w:sz w:val="28"/>
          <w:szCs w:val="28"/>
          <w:lang w:eastAsia="zh-CN"/>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6437E9" w:rsidRPr="00926730" w:rsidRDefault="000B6D2B">
      <w:pPr>
        <w:shd w:val="clear" w:color="auto" w:fill="FFFFFF"/>
        <w:spacing w:line="360" w:lineRule="auto"/>
        <w:ind w:right="-290" w:firstLine="567"/>
        <w:jc w:val="both"/>
        <w:rPr>
          <w:color w:val="000000"/>
          <w:sz w:val="28"/>
          <w:szCs w:val="28"/>
        </w:rPr>
      </w:pPr>
      <w:r w:rsidRPr="00926730">
        <w:rPr>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6437E9" w:rsidRPr="00926730" w:rsidRDefault="000B6D2B">
      <w:pPr>
        <w:pStyle w:val="ConsPlusNormal"/>
        <w:spacing w:line="360" w:lineRule="auto"/>
        <w:ind w:right="-290" w:firstLine="567"/>
        <w:jc w:val="both"/>
        <w:rPr>
          <w:rFonts w:ascii="Times New Roman" w:hAnsi="Times New Roman" w:cs="Times New Roman"/>
          <w:color w:val="000000"/>
          <w:sz w:val="28"/>
          <w:szCs w:val="28"/>
        </w:rPr>
      </w:pPr>
      <w:r w:rsidRPr="00926730">
        <w:rPr>
          <w:rFonts w:ascii="Times New Roman" w:hAnsi="Times New Roman" w:cs="Times New Roman"/>
          <w:color w:val="000000"/>
          <w:sz w:val="28"/>
          <w:szCs w:val="28"/>
        </w:rPr>
        <w:t xml:space="preserve">Согласно Положения о муниципальном контроле на автомобильном транспорте, городском наземном электрическом транспорте и в дорожном хозяйстве </w:t>
      </w:r>
      <w:bookmarkStart w:id="6" w:name="_Hlk82423406"/>
      <w:r w:rsidRPr="00926730">
        <w:rPr>
          <w:rFonts w:ascii="Times New Roman" w:hAnsi="Times New Roman" w:cs="Times New Roman"/>
          <w:color w:val="000000"/>
          <w:sz w:val="28"/>
          <w:szCs w:val="28"/>
        </w:rPr>
        <w:t xml:space="preserve">в границах населенных пунктов сельского поселения </w:t>
      </w:r>
      <w:r w:rsidR="005E64E0" w:rsidRPr="00926730">
        <w:rPr>
          <w:rFonts w:ascii="Times New Roman" w:hAnsi="Times New Roman" w:cs="Times New Roman"/>
          <w:color w:val="000000"/>
          <w:sz w:val="28"/>
          <w:szCs w:val="28"/>
        </w:rPr>
        <w:t>Красная Горка</w:t>
      </w:r>
      <w:r w:rsidRPr="00926730">
        <w:rPr>
          <w:rFonts w:ascii="Times New Roman" w:hAnsi="Times New Roman" w:cs="Times New Roman"/>
          <w:color w:val="000000"/>
          <w:sz w:val="28"/>
          <w:szCs w:val="28"/>
        </w:rPr>
        <w:t xml:space="preserve"> муниципального района Кинель-Черкасский Самарской области</w:t>
      </w:r>
      <w:bookmarkStart w:id="7" w:name="_Hlk82423444"/>
      <w:bookmarkEnd w:id="6"/>
      <w:r w:rsidRPr="00926730">
        <w:rPr>
          <w:rFonts w:ascii="Times New Roman" w:hAnsi="Times New Roman" w:cs="Times New Roman"/>
          <w:color w:val="000000"/>
          <w:sz w:val="28"/>
          <w:szCs w:val="28"/>
        </w:rPr>
        <w:t>,</w:t>
      </w:r>
      <w:bookmarkEnd w:id="7"/>
      <w:r w:rsidRPr="00926730">
        <w:rPr>
          <w:rFonts w:ascii="Times New Roman" w:hAnsi="Times New Roman" w:cs="Times New Roman"/>
          <w:color w:val="000000"/>
          <w:sz w:val="28"/>
          <w:szCs w:val="28"/>
        </w:rPr>
        <w:t xml:space="preserve"> объектами </w:t>
      </w:r>
      <w:bookmarkStart w:id="8" w:name="_Hlk77676821"/>
      <w:r w:rsidRPr="00926730">
        <w:rPr>
          <w:rFonts w:ascii="Times New Roman" w:hAnsi="Times New Roman" w:cs="Times New Roman"/>
          <w:color w:val="000000"/>
          <w:sz w:val="28"/>
          <w:szCs w:val="28"/>
        </w:rPr>
        <w:t xml:space="preserve">муниципального контроля на автомобильном транспорте </w:t>
      </w:r>
      <w:bookmarkEnd w:id="8"/>
      <w:r w:rsidRPr="00926730">
        <w:rPr>
          <w:rFonts w:ascii="Times New Roman" w:hAnsi="Times New Roman" w:cs="Times New Roman"/>
          <w:color w:val="000000"/>
          <w:sz w:val="28"/>
          <w:szCs w:val="28"/>
        </w:rPr>
        <w:t>являются:</w:t>
      </w:r>
    </w:p>
    <w:p w:rsidR="006437E9" w:rsidRPr="00926730" w:rsidRDefault="000B6D2B">
      <w:pPr>
        <w:spacing w:line="360" w:lineRule="auto"/>
        <w:ind w:right="-290" w:firstLine="567"/>
        <w:jc w:val="both"/>
        <w:rPr>
          <w:color w:val="000000"/>
          <w:sz w:val="28"/>
          <w:szCs w:val="28"/>
          <w:lang w:eastAsia="zh-CN"/>
        </w:rPr>
      </w:pPr>
      <w:r w:rsidRPr="00926730">
        <w:rPr>
          <w:color w:val="000000"/>
          <w:sz w:val="28"/>
          <w:szCs w:val="28"/>
          <w:lang w:eastAsia="zh-CN"/>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6437E9" w:rsidRPr="00926730" w:rsidRDefault="000B6D2B">
      <w:pPr>
        <w:spacing w:line="360" w:lineRule="auto"/>
        <w:ind w:right="-290" w:firstLine="567"/>
        <w:jc w:val="both"/>
        <w:rPr>
          <w:color w:val="000000"/>
          <w:sz w:val="28"/>
          <w:szCs w:val="28"/>
          <w:lang w:eastAsia="zh-CN"/>
        </w:rPr>
      </w:pPr>
      <w:r w:rsidRPr="00926730">
        <w:rPr>
          <w:color w:val="000000"/>
          <w:sz w:val="28"/>
          <w:szCs w:val="28"/>
          <w:lang w:eastAsia="zh-CN"/>
        </w:rPr>
        <w:t>деятельность по использованию полос отвода и (или) придорожных полос автомобильных дорог общего пользования местного значения;</w:t>
      </w:r>
    </w:p>
    <w:p w:rsidR="006437E9" w:rsidRPr="00926730" w:rsidRDefault="000B6D2B">
      <w:pPr>
        <w:spacing w:line="360" w:lineRule="auto"/>
        <w:ind w:right="-290" w:firstLine="567"/>
        <w:jc w:val="both"/>
        <w:rPr>
          <w:color w:val="000000"/>
          <w:sz w:val="28"/>
          <w:szCs w:val="28"/>
          <w:lang w:eastAsia="zh-CN"/>
        </w:rPr>
      </w:pPr>
      <w:r w:rsidRPr="00926730">
        <w:rPr>
          <w:color w:val="000000"/>
          <w:sz w:val="28"/>
          <w:szCs w:val="28"/>
          <w:lang w:eastAsia="zh-CN"/>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6437E9" w:rsidRPr="00926730" w:rsidRDefault="000B6D2B">
      <w:pPr>
        <w:spacing w:line="360" w:lineRule="auto"/>
        <w:ind w:right="-290" w:firstLine="567"/>
        <w:jc w:val="both"/>
        <w:rPr>
          <w:color w:val="000000"/>
          <w:sz w:val="28"/>
          <w:szCs w:val="28"/>
          <w:lang w:eastAsia="zh-CN"/>
        </w:rPr>
      </w:pPr>
      <w:r w:rsidRPr="00926730">
        <w:rPr>
          <w:color w:val="000000"/>
          <w:sz w:val="28"/>
          <w:szCs w:val="28"/>
          <w:lang w:eastAsia="zh-CN"/>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6437E9" w:rsidRPr="00926730" w:rsidRDefault="000B6D2B">
      <w:pPr>
        <w:spacing w:line="360" w:lineRule="auto"/>
        <w:ind w:right="-290" w:firstLine="567"/>
        <w:jc w:val="both"/>
        <w:rPr>
          <w:color w:val="000000"/>
          <w:sz w:val="28"/>
          <w:szCs w:val="28"/>
          <w:lang w:eastAsia="zh-CN"/>
        </w:rPr>
      </w:pPr>
      <w:r w:rsidRPr="00926730">
        <w:rPr>
          <w:color w:val="000000"/>
          <w:sz w:val="28"/>
          <w:szCs w:val="28"/>
          <w:lang w:eastAsia="zh-CN"/>
        </w:rPr>
        <w:lastRenderedPageBreak/>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6437E9" w:rsidRPr="00926730" w:rsidRDefault="000B6D2B">
      <w:pPr>
        <w:spacing w:line="360" w:lineRule="auto"/>
        <w:ind w:right="-290" w:firstLine="567"/>
        <w:jc w:val="both"/>
        <w:rPr>
          <w:color w:val="000000"/>
          <w:sz w:val="28"/>
          <w:szCs w:val="28"/>
          <w:lang w:eastAsia="zh-CN"/>
        </w:rPr>
      </w:pPr>
      <w:r w:rsidRPr="00926730">
        <w:rPr>
          <w:color w:val="000000"/>
          <w:sz w:val="28"/>
          <w:szCs w:val="28"/>
          <w:lang w:eastAsia="zh-CN"/>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6437E9" w:rsidRPr="00926730" w:rsidRDefault="000B6D2B">
      <w:pPr>
        <w:spacing w:line="360" w:lineRule="auto"/>
        <w:ind w:right="-290" w:firstLine="567"/>
        <w:jc w:val="both"/>
        <w:rPr>
          <w:color w:val="000000"/>
          <w:sz w:val="28"/>
          <w:szCs w:val="28"/>
          <w:lang w:eastAsia="zh-CN"/>
        </w:rPr>
      </w:pPr>
      <w:bookmarkStart w:id="9" w:name="_Hlk77675416"/>
      <w:r w:rsidRPr="00926730">
        <w:rPr>
          <w:color w:val="000000"/>
          <w:sz w:val="28"/>
          <w:szCs w:val="28"/>
          <w:lang w:eastAsia="zh-CN"/>
        </w:rPr>
        <w:t xml:space="preserve">внесение платы за </w:t>
      </w:r>
      <w:bookmarkEnd w:id="9"/>
      <w:r w:rsidRPr="00926730">
        <w:rPr>
          <w:color w:val="000000"/>
          <w:sz w:val="28"/>
          <w:szCs w:val="28"/>
          <w:lang w:eastAsia="zh-CN"/>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6437E9" w:rsidRPr="00926730" w:rsidRDefault="000B6D2B">
      <w:pPr>
        <w:spacing w:line="360" w:lineRule="auto"/>
        <w:ind w:right="-290" w:firstLine="567"/>
        <w:jc w:val="both"/>
        <w:rPr>
          <w:color w:val="000000"/>
          <w:sz w:val="28"/>
          <w:szCs w:val="28"/>
          <w:lang w:eastAsia="zh-CN"/>
        </w:rPr>
      </w:pPr>
      <w:r w:rsidRPr="00926730">
        <w:rPr>
          <w:color w:val="000000"/>
          <w:sz w:val="28"/>
          <w:szCs w:val="28"/>
          <w:lang w:eastAsia="zh-CN"/>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6437E9" w:rsidRPr="00926730" w:rsidRDefault="000B6D2B">
      <w:pPr>
        <w:spacing w:line="360" w:lineRule="auto"/>
        <w:ind w:right="-290" w:firstLine="567"/>
        <w:jc w:val="both"/>
        <w:rPr>
          <w:color w:val="000000"/>
          <w:sz w:val="28"/>
          <w:szCs w:val="28"/>
          <w:lang w:eastAsia="zh-CN"/>
        </w:rPr>
      </w:pPr>
      <w:r w:rsidRPr="00926730">
        <w:rPr>
          <w:color w:val="000000"/>
          <w:sz w:val="28"/>
          <w:szCs w:val="28"/>
          <w:lang w:eastAsia="zh-CN"/>
        </w:rPr>
        <w:t>внесение платы за присоединение объектов дорожного сервиса к автомобильным дорогам общего пользования местного значения;</w:t>
      </w:r>
    </w:p>
    <w:p w:rsidR="006437E9" w:rsidRPr="00926730" w:rsidRDefault="000B6D2B">
      <w:pPr>
        <w:spacing w:line="360" w:lineRule="auto"/>
        <w:ind w:right="-290" w:firstLine="567"/>
        <w:jc w:val="both"/>
        <w:rPr>
          <w:color w:val="000000"/>
          <w:sz w:val="28"/>
          <w:szCs w:val="28"/>
          <w:lang w:eastAsia="zh-CN"/>
        </w:rPr>
      </w:pPr>
      <w:r w:rsidRPr="00926730">
        <w:rPr>
          <w:color w:val="000000"/>
          <w:sz w:val="28"/>
          <w:szCs w:val="28"/>
          <w:lang w:eastAsia="zh-CN"/>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6437E9" w:rsidRPr="00926730" w:rsidRDefault="000B6D2B">
      <w:pPr>
        <w:spacing w:line="360" w:lineRule="auto"/>
        <w:ind w:right="-290" w:firstLine="567"/>
        <w:jc w:val="both"/>
        <w:rPr>
          <w:color w:val="000000"/>
          <w:sz w:val="28"/>
          <w:szCs w:val="28"/>
          <w:lang w:eastAsia="zh-CN"/>
        </w:rPr>
      </w:pPr>
      <w:r w:rsidRPr="00926730">
        <w:rPr>
          <w:color w:val="000000"/>
          <w:sz w:val="28"/>
          <w:szCs w:val="28"/>
          <w:lang w:eastAsia="zh-CN"/>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6437E9" w:rsidRPr="00926730" w:rsidRDefault="000B6D2B">
      <w:pPr>
        <w:spacing w:line="360" w:lineRule="auto"/>
        <w:ind w:right="-290" w:firstLine="567"/>
        <w:jc w:val="both"/>
        <w:rPr>
          <w:color w:val="000000"/>
          <w:sz w:val="28"/>
          <w:szCs w:val="28"/>
          <w:lang w:eastAsia="zh-CN"/>
        </w:rPr>
      </w:pPr>
      <w:r w:rsidRPr="00926730">
        <w:rPr>
          <w:color w:val="000000"/>
          <w:sz w:val="28"/>
          <w:szCs w:val="28"/>
          <w:lang w:eastAsia="zh-CN"/>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6437E9" w:rsidRPr="00926730" w:rsidRDefault="000B6D2B">
      <w:pPr>
        <w:spacing w:line="360" w:lineRule="auto"/>
        <w:ind w:right="-290" w:firstLine="567"/>
        <w:jc w:val="both"/>
        <w:rPr>
          <w:color w:val="000000"/>
          <w:sz w:val="28"/>
          <w:szCs w:val="28"/>
          <w:lang w:eastAsia="zh-CN"/>
        </w:rPr>
      </w:pPr>
      <w:r w:rsidRPr="00926730">
        <w:rPr>
          <w:color w:val="000000"/>
          <w:sz w:val="28"/>
          <w:szCs w:val="28"/>
          <w:lang w:eastAsia="zh-CN"/>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6437E9" w:rsidRPr="00926730" w:rsidRDefault="000B6D2B">
      <w:pPr>
        <w:spacing w:line="360" w:lineRule="auto"/>
        <w:ind w:right="-290" w:firstLine="567"/>
        <w:jc w:val="both"/>
        <w:rPr>
          <w:color w:val="000000"/>
          <w:sz w:val="28"/>
          <w:szCs w:val="28"/>
          <w:lang w:eastAsia="zh-CN"/>
        </w:rPr>
      </w:pPr>
      <w:r w:rsidRPr="00926730">
        <w:rPr>
          <w:color w:val="000000"/>
          <w:sz w:val="28"/>
          <w:szCs w:val="28"/>
          <w:lang w:eastAsia="zh-CN"/>
        </w:rPr>
        <w:t>придорожные полосы и полосы отвода, автомобильных дорог общего пользования местного значения;</w:t>
      </w:r>
    </w:p>
    <w:p w:rsidR="006437E9" w:rsidRPr="00926730" w:rsidRDefault="000B6D2B">
      <w:pPr>
        <w:spacing w:line="360" w:lineRule="auto"/>
        <w:ind w:right="-290" w:firstLine="567"/>
        <w:jc w:val="both"/>
        <w:rPr>
          <w:color w:val="000000"/>
          <w:sz w:val="28"/>
          <w:szCs w:val="28"/>
          <w:lang w:eastAsia="zh-CN"/>
        </w:rPr>
      </w:pPr>
      <w:r w:rsidRPr="00926730">
        <w:rPr>
          <w:color w:val="000000"/>
          <w:sz w:val="28"/>
          <w:szCs w:val="28"/>
          <w:lang w:eastAsia="zh-CN"/>
        </w:rPr>
        <w:lastRenderedPageBreak/>
        <w:t>автомобильная дорога общего пользования местного значения и искусственные дорожные сооружения на ней;</w:t>
      </w:r>
    </w:p>
    <w:p w:rsidR="006437E9" w:rsidRPr="00926730" w:rsidRDefault="000B6D2B">
      <w:pPr>
        <w:pStyle w:val="ConsPlusNormal"/>
        <w:spacing w:line="360" w:lineRule="auto"/>
        <w:ind w:right="-290" w:firstLine="567"/>
        <w:jc w:val="both"/>
        <w:rPr>
          <w:rFonts w:ascii="Times New Roman" w:hAnsi="Times New Roman" w:cs="Times New Roman"/>
          <w:color w:val="000000"/>
          <w:sz w:val="28"/>
          <w:szCs w:val="28"/>
        </w:rPr>
      </w:pPr>
      <w:r w:rsidRPr="00926730">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6437E9" w:rsidRPr="00926730" w:rsidRDefault="000B6D2B">
      <w:pPr>
        <w:pStyle w:val="ConsPlusNormal"/>
        <w:spacing w:line="360" w:lineRule="auto"/>
        <w:ind w:right="-290" w:firstLine="567"/>
        <w:jc w:val="both"/>
        <w:rPr>
          <w:rFonts w:ascii="Times New Roman" w:hAnsi="Times New Roman" w:cs="Times New Roman"/>
          <w:color w:val="000000"/>
          <w:sz w:val="28"/>
          <w:szCs w:val="28"/>
        </w:rPr>
      </w:pPr>
      <w:r w:rsidRPr="00926730">
        <w:rPr>
          <w:rFonts w:ascii="Times New Roman" w:hAnsi="Times New Roman" w:cs="Times New Roman"/>
          <w:color w:val="000000"/>
          <w:sz w:val="28"/>
          <w:szCs w:val="28"/>
        </w:rPr>
        <w:t xml:space="preserve">Подобная корректировка предмета и объектов муниципального контроля на автомобильном транспорте не позволяет в полной мере использовать материалы обобщения прежней практики муниципального контроля на автомобильном транспорте. </w:t>
      </w:r>
    </w:p>
    <w:p w:rsidR="006437E9" w:rsidRPr="00926730" w:rsidRDefault="000B6D2B">
      <w:pPr>
        <w:shd w:val="clear" w:color="auto" w:fill="FFFFFF"/>
        <w:spacing w:line="360" w:lineRule="auto"/>
        <w:ind w:right="-290" w:firstLine="567"/>
        <w:jc w:val="both"/>
        <w:rPr>
          <w:color w:val="000000"/>
          <w:sz w:val="28"/>
          <w:szCs w:val="28"/>
        </w:rPr>
      </w:pPr>
      <w:r w:rsidRPr="00926730">
        <w:rPr>
          <w:color w:val="000000"/>
          <w:sz w:val="28"/>
          <w:szCs w:val="28"/>
        </w:rPr>
        <w:t>1.2. Описание текущего развития профилактической деятельности контрольного органа.</w:t>
      </w:r>
    </w:p>
    <w:p w:rsidR="006437E9" w:rsidRPr="00926730" w:rsidRDefault="000B6D2B">
      <w:pPr>
        <w:shd w:val="clear" w:color="auto" w:fill="FFFFFF"/>
        <w:spacing w:line="360" w:lineRule="auto"/>
        <w:ind w:right="-290" w:firstLine="567"/>
        <w:jc w:val="both"/>
        <w:rPr>
          <w:color w:val="000000"/>
          <w:sz w:val="28"/>
          <w:szCs w:val="28"/>
        </w:rPr>
      </w:pPr>
      <w:r w:rsidRPr="00926730">
        <w:rPr>
          <w:color w:val="000000"/>
          <w:sz w:val="28"/>
          <w:szCs w:val="28"/>
        </w:rPr>
        <w:t xml:space="preserve">Профилактическая деятельность Администрации </w:t>
      </w:r>
      <w:r w:rsidR="001F41EA" w:rsidRPr="00926730">
        <w:rPr>
          <w:color w:val="000000"/>
          <w:sz w:val="28"/>
          <w:szCs w:val="28"/>
        </w:rPr>
        <w:t xml:space="preserve">сельского поселения </w:t>
      </w:r>
      <w:r w:rsidR="005E64E0" w:rsidRPr="00926730">
        <w:rPr>
          <w:color w:val="000000"/>
          <w:sz w:val="28"/>
          <w:szCs w:val="28"/>
        </w:rPr>
        <w:t xml:space="preserve">Красная Горка </w:t>
      </w:r>
      <w:r w:rsidR="001F41EA" w:rsidRPr="00926730">
        <w:rPr>
          <w:color w:val="000000"/>
          <w:sz w:val="28"/>
          <w:szCs w:val="28"/>
        </w:rPr>
        <w:t>муниципального района Кинель-Черкасский Самарской области</w:t>
      </w:r>
      <w:r w:rsidRPr="00926730">
        <w:rPr>
          <w:color w:val="000000"/>
          <w:sz w:val="28"/>
          <w:szCs w:val="28"/>
        </w:rPr>
        <w:t xml:space="preserve"> (далее также – администрация или контрольный орган) до утверждения настоящей программы профилактики включала в себя:</w:t>
      </w:r>
    </w:p>
    <w:p w:rsidR="006437E9" w:rsidRPr="00926730" w:rsidRDefault="000B6D2B">
      <w:pPr>
        <w:shd w:val="clear" w:color="auto" w:fill="FFFFFF"/>
        <w:spacing w:line="360" w:lineRule="auto"/>
        <w:ind w:right="-290" w:firstLine="567"/>
        <w:jc w:val="both"/>
        <w:rPr>
          <w:color w:val="000000"/>
          <w:sz w:val="28"/>
          <w:szCs w:val="28"/>
        </w:rPr>
      </w:pPr>
      <w:r w:rsidRPr="00926730">
        <w:rPr>
          <w:color w:val="000000"/>
          <w:sz w:val="28"/>
          <w:szCs w:val="28"/>
        </w:rPr>
        <w:t xml:space="preserve">1) размещение на официальном сайте администрации в информационно-телекоммуникационной сети «Интернет» (далее – официальный сайт администрации)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на автомобильном транспорте, а также </w:t>
      </w:r>
      <w:r w:rsidR="00125D41" w:rsidRPr="00926730">
        <w:rPr>
          <w:color w:val="000000"/>
          <w:sz w:val="28"/>
          <w:szCs w:val="28"/>
        </w:rPr>
        <w:t>текстов,</w:t>
      </w:r>
      <w:r w:rsidRPr="00926730">
        <w:rPr>
          <w:color w:val="000000"/>
          <w:sz w:val="28"/>
          <w:szCs w:val="28"/>
        </w:rPr>
        <w:t xml:space="preserve"> соответствующих нормативных правовых актов;</w:t>
      </w:r>
    </w:p>
    <w:p w:rsidR="006437E9" w:rsidRPr="00926730" w:rsidRDefault="000B6D2B">
      <w:pPr>
        <w:spacing w:line="360" w:lineRule="auto"/>
        <w:ind w:right="-290" w:firstLine="567"/>
        <w:jc w:val="both"/>
        <w:rPr>
          <w:color w:val="000000"/>
          <w:sz w:val="28"/>
          <w:szCs w:val="28"/>
        </w:rPr>
      </w:pPr>
      <w:r w:rsidRPr="00926730">
        <w:rPr>
          <w:color w:val="000000"/>
          <w:sz w:val="28"/>
          <w:szCs w:val="28"/>
        </w:rPr>
        <w:t>2) информирование контролируемых лиц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rsidR="006437E9" w:rsidRPr="00926730" w:rsidRDefault="000B6D2B">
      <w:pPr>
        <w:spacing w:line="360" w:lineRule="auto"/>
        <w:ind w:right="-290" w:firstLine="567"/>
        <w:jc w:val="both"/>
        <w:rPr>
          <w:color w:val="000000"/>
          <w:sz w:val="28"/>
          <w:szCs w:val="28"/>
        </w:rPr>
      </w:pPr>
      <w:r w:rsidRPr="00926730">
        <w:rPr>
          <w:color w:val="000000"/>
          <w:sz w:val="28"/>
          <w:szCs w:val="28"/>
        </w:rPr>
        <w:t xml:space="preserve">3) подготовку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w:t>
      </w:r>
      <w:r w:rsidRPr="00926730">
        <w:rPr>
          <w:color w:val="000000"/>
          <w:sz w:val="28"/>
          <w:szCs w:val="28"/>
        </w:rPr>
        <w:lastRenderedPageBreak/>
        <w:t>технических мероприятий, направленных на внедрение и обеспечение соблюдения обязательных требований;</w:t>
      </w:r>
    </w:p>
    <w:p w:rsidR="006437E9" w:rsidRPr="00926730" w:rsidRDefault="000B6D2B">
      <w:pPr>
        <w:spacing w:line="360" w:lineRule="auto"/>
        <w:ind w:right="-290" w:firstLine="567"/>
        <w:jc w:val="both"/>
        <w:rPr>
          <w:color w:val="000000"/>
          <w:sz w:val="28"/>
          <w:szCs w:val="28"/>
        </w:rPr>
      </w:pPr>
      <w:r w:rsidRPr="00926730">
        <w:rPr>
          <w:color w:val="000000"/>
          <w:sz w:val="28"/>
          <w:szCs w:val="28"/>
        </w:rPr>
        <w:t xml:space="preserve">4) регулярное обобщение практики осуществления муниципального контроля на автомобильном транспорте и размещение на официальном 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контролируемыми лицами в целях недопущения таких нарушений; </w:t>
      </w:r>
    </w:p>
    <w:p w:rsidR="006437E9" w:rsidRPr="00926730" w:rsidRDefault="000B6D2B">
      <w:pPr>
        <w:spacing w:line="360" w:lineRule="auto"/>
        <w:ind w:right="-290" w:firstLine="567"/>
        <w:jc w:val="both"/>
        <w:rPr>
          <w:color w:val="000000"/>
          <w:sz w:val="28"/>
          <w:szCs w:val="28"/>
        </w:rPr>
      </w:pPr>
      <w:r w:rsidRPr="00926730">
        <w:rPr>
          <w:color w:val="000000"/>
          <w:sz w:val="28"/>
          <w:szCs w:val="28"/>
        </w:rPr>
        <w:t>5) выдачу предостережений о недопустимости нарушения обязательных требований.</w:t>
      </w:r>
    </w:p>
    <w:p w:rsidR="006437E9" w:rsidRPr="00926730" w:rsidRDefault="000B6D2B">
      <w:pPr>
        <w:shd w:val="clear" w:color="auto" w:fill="FFFFFF"/>
        <w:spacing w:line="360" w:lineRule="auto"/>
        <w:ind w:right="-290" w:firstLine="567"/>
        <w:jc w:val="both"/>
        <w:rPr>
          <w:sz w:val="28"/>
          <w:szCs w:val="28"/>
        </w:rPr>
      </w:pPr>
      <w:r w:rsidRPr="00926730">
        <w:rPr>
          <w:color w:val="000000"/>
          <w:sz w:val="28"/>
          <w:szCs w:val="28"/>
        </w:rPr>
        <w:t xml:space="preserve">Так, в </w:t>
      </w:r>
      <w:r w:rsidR="00926730">
        <w:rPr>
          <w:color w:val="000000"/>
          <w:sz w:val="28"/>
          <w:szCs w:val="28"/>
        </w:rPr>
        <w:t>2025</w:t>
      </w:r>
      <w:r w:rsidRPr="00926730">
        <w:rPr>
          <w:color w:val="000000"/>
          <w:sz w:val="28"/>
          <w:szCs w:val="28"/>
        </w:rPr>
        <w:t xml:space="preserve"> году было:</w:t>
      </w:r>
    </w:p>
    <w:p w:rsidR="006437E9" w:rsidRPr="00926730" w:rsidRDefault="000B6D2B">
      <w:pPr>
        <w:shd w:val="clear" w:color="auto" w:fill="FFFFFF"/>
        <w:spacing w:line="360" w:lineRule="auto"/>
        <w:ind w:right="-290" w:firstLine="567"/>
        <w:jc w:val="both"/>
        <w:rPr>
          <w:color w:val="000000"/>
          <w:sz w:val="28"/>
          <w:szCs w:val="28"/>
        </w:rPr>
      </w:pPr>
      <w:r w:rsidRPr="00926730">
        <w:rPr>
          <w:color w:val="000000"/>
          <w:sz w:val="28"/>
          <w:szCs w:val="28"/>
        </w:rPr>
        <w:t xml:space="preserve">1) размещены на официальном сайте Администрации сельского поселения </w:t>
      </w:r>
      <w:r w:rsidR="005E64E0" w:rsidRPr="00926730">
        <w:rPr>
          <w:color w:val="000000"/>
          <w:sz w:val="28"/>
          <w:szCs w:val="28"/>
        </w:rPr>
        <w:t>Красная Горка</w:t>
      </w:r>
      <w:r w:rsidRPr="00926730">
        <w:rPr>
          <w:color w:val="000000"/>
          <w:sz w:val="28"/>
          <w:szCs w:val="28"/>
        </w:rPr>
        <w:t xml:space="preserve"> Кинель-Черкасского района в сети «Интернет» перечень нормативных правовых актов,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на автомобильном транспорте, а также текстов, соответствующих нормативных правовых актов; обобщение практики осуществления муниципального контроля за сохранностью автомобильных дорог общего пользования местного значения в границах населенных пунктов сельского поселения </w:t>
      </w:r>
      <w:r w:rsidR="005E64E0" w:rsidRPr="00926730">
        <w:rPr>
          <w:color w:val="000000"/>
          <w:sz w:val="28"/>
          <w:szCs w:val="28"/>
        </w:rPr>
        <w:t>Красная Горка</w:t>
      </w:r>
      <w:r w:rsidRPr="00926730">
        <w:rPr>
          <w:color w:val="000000"/>
          <w:sz w:val="28"/>
          <w:szCs w:val="28"/>
        </w:rPr>
        <w:t xml:space="preserve"> муниципального района Кинель-Черкасский Самар</w:t>
      </w:r>
      <w:r w:rsidR="00926730">
        <w:rPr>
          <w:color w:val="000000"/>
          <w:sz w:val="28"/>
          <w:szCs w:val="28"/>
        </w:rPr>
        <w:t>ской области за 1 полугодие 2025</w:t>
      </w:r>
      <w:r w:rsidRPr="00926730">
        <w:rPr>
          <w:color w:val="000000"/>
          <w:sz w:val="28"/>
          <w:szCs w:val="28"/>
        </w:rPr>
        <w:t xml:space="preserve"> года;</w:t>
      </w:r>
    </w:p>
    <w:p w:rsidR="006437E9" w:rsidRPr="00926730" w:rsidRDefault="000B6D2B">
      <w:pPr>
        <w:shd w:val="clear" w:color="auto" w:fill="FFFFFF"/>
        <w:spacing w:line="360" w:lineRule="auto"/>
        <w:ind w:right="-290" w:firstLine="567"/>
        <w:jc w:val="both"/>
        <w:rPr>
          <w:color w:val="000000"/>
          <w:sz w:val="28"/>
          <w:szCs w:val="28"/>
        </w:rPr>
      </w:pPr>
      <w:r w:rsidRPr="00926730">
        <w:rPr>
          <w:color w:val="000000"/>
          <w:sz w:val="28"/>
          <w:szCs w:val="28"/>
        </w:rPr>
        <w:t xml:space="preserve">2) проводилась разъяснительная работа, в том числе посредством разработки и опубликования руководства по соблюдению обязательных требований в сфере осуществления муниципального контроля за сохранностью автомобильных дорог общего пользования местного значения в границах населенных пунктов сельского поселения </w:t>
      </w:r>
      <w:r w:rsidR="005E64E0" w:rsidRPr="00926730">
        <w:rPr>
          <w:color w:val="000000"/>
          <w:sz w:val="28"/>
          <w:szCs w:val="28"/>
        </w:rPr>
        <w:t>Красная Горка</w:t>
      </w:r>
      <w:r w:rsidRPr="00926730">
        <w:rPr>
          <w:color w:val="000000"/>
          <w:sz w:val="28"/>
          <w:szCs w:val="28"/>
        </w:rPr>
        <w:t xml:space="preserve"> муниципального района Кинель-Черкасский Самарской области, а также путем проведения личных встреч с гражданами, в устной форме по телефону и размещения соответствующей информации на официальном сайте Администрации сельского поселения </w:t>
      </w:r>
      <w:r w:rsidR="005E64E0" w:rsidRPr="00926730">
        <w:rPr>
          <w:color w:val="000000"/>
          <w:sz w:val="28"/>
          <w:szCs w:val="28"/>
        </w:rPr>
        <w:t>Красная Горка</w:t>
      </w:r>
      <w:r w:rsidRPr="00926730">
        <w:rPr>
          <w:color w:val="000000"/>
          <w:sz w:val="28"/>
          <w:szCs w:val="28"/>
        </w:rPr>
        <w:t xml:space="preserve"> Кинель-Черкасского района в сети «Интернет».</w:t>
      </w:r>
    </w:p>
    <w:p w:rsidR="006437E9" w:rsidRPr="00926730" w:rsidRDefault="000B6D2B">
      <w:pPr>
        <w:shd w:val="clear" w:color="auto" w:fill="FFFFFF"/>
        <w:spacing w:line="360" w:lineRule="auto"/>
        <w:ind w:right="-290" w:firstLine="567"/>
        <w:jc w:val="both"/>
        <w:rPr>
          <w:color w:val="000000"/>
          <w:sz w:val="28"/>
          <w:szCs w:val="28"/>
        </w:rPr>
      </w:pPr>
      <w:r w:rsidRPr="00926730">
        <w:rPr>
          <w:color w:val="000000"/>
          <w:sz w:val="28"/>
          <w:szCs w:val="28"/>
        </w:rPr>
        <w:lastRenderedPageBreak/>
        <w:t>1.3. К проблемам, на решение которых направлена программа профилактики, относятся случаи:</w:t>
      </w:r>
    </w:p>
    <w:p w:rsidR="006437E9" w:rsidRPr="00926730" w:rsidRDefault="000B6D2B">
      <w:pPr>
        <w:shd w:val="clear" w:color="auto" w:fill="FFFFFF"/>
        <w:spacing w:line="360" w:lineRule="auto"/>
        <w:ind w:right="-290" w:firstLine="567"/>
        <w:jc w:val="both"/>
        <w:rPr>
          <w:color w:val="000000"/>
          <w:sz w:val="28"/>
          <w:szCs w:val="28"/>
        </w:rPr>
      </w:pPr>
      <w:r w:rsidRPr="00926730">
        <w:rPr>
          <w:color w:val="000000"/>
          <w:sz w:val="28"/>
          <w:szCs w:val="28"/>
        </w:rPr>
        <w:t>1) не осуществления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6437E9" w:rsidRPr="00926730" w:rsidRDefault="000B6D2B">
      <w:pPr>
        <w:shd w:val="clear" w:color="auto" w:fill="FFFFFF"/>
        <w:spacing w:line="360" w:lineRule="auto"/>
        <w:ind w:right="-290" w:firstLine="567"/>
        <w:jc w:val="both"/>
        <w:rPr>
          <w:color w:val="000000"/>
          <w:sz w:val="28"/>
          <w:szCs w:val="28"/>
        </w:rPr>
      </w:pPr>
      <w:r w:rsidRPr="00926730">
        <w:rPr>
          <w:color w:val="000000"/>
          <w:sz w:val="28"/>
          <w:szCs w:val="28"/>
        </w:rPr>
        <w:t>2) строительства, реконструкции объектов капитального строительства, объектов дорожного сервиса в границах полосы отвода и (или) придорожных полос автомобильных дорог общего пользования местного значения без 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или с нарушением технических требований и условий, подлежащих обязательному исполнению, без утвержденных схем организации дорожного движения, без элементов обустройства автомобильной дороги в пределах объекта дорожного сервиса;</w:t>
      </w:r>
      <w:bookmarkStart w:id="10" w:name="_Hlk82427556"/>
      <w:bookmarkEnd w:id="10"/>
    </w:p>
    <w:p w:rsidR="006437E9" w:rsidRPr="00926730" w:rsidRDefault="000B6D2B">
      <w:pPr>
        <w:shd w:val="clear" w:color="auto" w:fill="FFFFFF"/>
        <w:spacing w:line="360" w:lineRule="auto"/>
        <w:ind w:right="-290" w:firstLine="567"/>
        <w:jc w:val="both"/>
        <w:rPr>
          <w:color w:val="000000"/>
          <w:sz w:val="28"/>
          <w:szCs w:val="28"/>
        </w:rPr>
      </w:pPr>
      <w:r w:rsidRPr="00926730">
        <w:rPr>
          <w:color w:val="000000"/>
          <w:sz w:val="28"/>
          <w:szCs w:val="28"/>
        </w:rPr>
        <w:t>3) строительства, реконструкции, капитального ремонта примыканий к автомобильным дорогам местного значения, в том числе примыканий объектов дорожного сервиса, без 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или с нарушением технических требований и условий, подлежащих обязательному исполнению;</w:t>
      </w:r>
    </w:p>
    <w:p w:rsidR="006437E9" w:rsidRPr="00926730" w:rsidRDefault="000B6D2B">
      <w:pPr>
        <w:shd w:val="clear" w:color="auto" w:fill="FFFFFF"/>
        <w:spacing w:line="360" w:lineRule="auto"/>
        <w:ind w:right="-290" w:firstLine="567"/>
        <w:jc w:val="both"/>
        <w:rPr>
          <w:color w:val="000000"/>
          <w:sz w:val="28"/>
          <w:szCs w:val="28"/>
        </w:rPr>
      </w:pPr>
      <w:r w:rsidRPr="00926730">
        <w:rPr>
          <w:color w:val="000000"/>
          <w:sz w:val="28"/>
          <w:szCs w:val="28"/>
        </w:rPr>
        <w:t>4) установки рекламных конструкций, информационных щитов и указателей в границах полосы отвода и (или) придорожных полос автомобильных дорог общего пользования местного значения без согласия владельцев автомобильных дороги или с нарушением технических требований и условий, подлежащих обязательному исполнению;</w:t>
      </w:r>
      <w:bookmarkStart w:id="11" w:name="_Hlk82429992"/>
      <w:bookmarkEnd w:id="11"/>
    </w:p>
    <w:p w:rsidR="006437E9" w:rsidRPr="00926730" w:rsidRDefault="000B6D2B">
      <w:pPr>
        <w:shd w:val="clear" w:color="auto" w:fill="FFFFFF"/>
        <w:spacing w:line="360" w:lineRule="auto"/>
        <w:ind w:right="-290" w:firstLine="567"/>
        <w:jc w:val="both"/>
        <w:rPr>
          <w:color w:val="000000"/>
          <w:sz w:val="28"/>
          <w:szCs w:val="28"/>
        </w:rPr>
      </w:pPr>
      <w:r w:rsidRPr="00926730">
        <w:rPr>
          <w:color w:val="000000"/>
          <w:sz w:val="28"/>
          <w:szCs w:val="28"/>
        </w:rPr>
        <w:t xml:space="preserve">5) прокладки, переустройства, переноса инженерных коммуникаций в границах полосы отвода и (или) придорожных полос автомобильных дорог общего пользования местного значения с нарушением условий договоров с владельцами автомобильных дорог, без согласования владельцем автомобильной дороги </w:t>
      </w:r>
      <w:r w:rsidRPr="00926730">
        <w:rPr>
          <w:color w:val="000000"/>
          <w:sz w:val="28"/>
          <w:szCs w:val="28"/>
        </w:rPr>
        <w:lastRenderedPageBreak/>
        <w:t>планируемого размещения инженерных коммуникаций или с нарушением технических требований и условий, подлежащих обязательному исполнению;</w:t>
      </w:r>
    </w:p>
    <w:p w:rsidR="006437E9" w:rsidRPr="00926730" w:rsidRDefault="000B6D2B">
      <w:pPr>
        <w:pStyle w:val="ConsPlusNormal"/>
        <w:spacing w:line="360" w:lineRule="auto"/>
        <w:ind w:right="-290" w:firstLine="567"/>
        <w:jc w:val="both"/>
        <w:rPr>
          <w:rFonts w:ascii="Times New Roman" w:hAnsi="Times New Roman" w:cs="Times New Roman"/>
          <w:color w:val="000000"/>
          <w:sz w:val="28"/>
          <w:szCs w:val="28"/>
        </w:rPr>
      </w:pPr>
      <w:r w:rsidRPr="00926730">
        <w:rPr>
          <w:rFonts w:ascii="Times New Roman" w:hAnsi="Times New Roman" w:cs="Times New Roman"/>
          <w:color w:val="000000"/>
          <w:sz w:val="28"/>
          <w:szCs w:val="28"/>
        </w:rPr>
        <w:t>6) невыполнения в установленный срок предписания об устранении выявленного нарушения обязательных требований.</w:t>
      </w:r>
    </w:p>
    <w:p w:rsidR="006437E9" w:rsidRPr="00926730" w:rsidRDefault="000B6D2B">
      <w:pPr>
        <w:pStyle w:val="ConsPlusNormal"/>
        <w:spacing w:line="360" w:lineRule="auto"/>
        <w:ind w:right="-290" w:firstLine="567"/>
        <w:jc w:val="both"/>
        <w:rPr>
          <w:rFonts w:ascii="Times New Roman" w:hAnsi="Times New Roman" w:cs="Times New Roman"/>
          <w:color w:val="000000"/>
          <w:sz w:val="28"/>
          <w:szCs w:val="28"/>
        </w:rPr>
      </w:pPr>
      <w:r w:rsidRPr="00926730">
        <w:rPr>
          <w:rFonts w:ascii="Times New Roman" w:hAnsi="Times New Roman" w:cs="Times New Roman"/>
          <w:color w:val="000000"/>
          <w:sz w:val="28"/>
          <w:szCs w:val="28"/>
        </w:rPr>
        <w:t>Наиболее распространенной причиной перечисленных нарушений является стремление сэкономить средства, необходимые для приведения объектов контроля в состояние, соответствующее обязательным требованиям в области автомобильных дорог и дорожной деятельности, установленным в отношении автомобильных дорог местного значения.</w:t>
      </w:r>
    </w:p>
    <w:p w:rsidR="006437E9" w:rsidRPr="00926730" w:rsidRDefault="000B6D2B">
      <w:pPr>
        <w:pStyle w:val="ConsPlusNormal"/>
        <w:spacing w:line="360" w:lineRule="auto"/>
        <w:ind w:right="-290" w:firstLine="567"/>
        <w:jc w:val="both"/>
        <w:rPr>
          <w:rFonts w:ascii="Times New Roman" w:hAnsi="Times New Roman" w:cs="Times New Roman"/>
          <w:color w:val="000000"/>
          <w:sz w:val="28"/>
          <w:szCs w:val="28"/>
        </w:rPr>
      </w:pPr>
      <w:r w:rsidRPr="00926730">
        <w:rPr>
          <w:rFonts w:ascii="Times New Roman" w:hAnsi="Times New Roman" w:cs="Times New Roman"/>
          <w:color w:val="000000"/>
          <w:sz w:val="28"/>
          <w:szCs w:val="28"/>
        </w:rPr>
        <w:t>Несоблюдение обязательных требований в области автомобильных дорог и дорожной деятельности, установленных в отношении автомобильных дорог местного значения, является существенным фактором, влияющим на состояние аварийности. Указанные нарушения непосредственно влияют на безопасность участников дорожного движения и могут привести к необратимым последствиям.</w:t>
      </w:r>
    </w:p>
    <w:p w:rsidR="006437E9" w:rsidRDefault="000B6D2B">
      <w:pPr>
        <w:pStyle w:val="ConsPlusNormal"/>
        <w:spacing w:line="360" w:lineRule="auto"/>
        <w:ind w:right="-290" w:firstLine="567"/>
        <w:jc w:val="both"/>
        <w:rPr>
          <w:rFonts w:ascii="Times New Roman" w:hAnsi="Times New Roman" w:cs="Times New Roman"/>
          <w:bCs/>
          <w:iCs/>
          <w:sz w:val="28"/>
          <w:szCs w:val="28"/>
        </w:rPr>
      </w:pPr>
      <w:r w:rsidRPr="00926730">
        <w:rPr>
          <w:rFonts w:ascii="Times New Roman" w:hAnsi="Times New Roman" w:cs="Times New Roman"/>
          <w:bCs/>
          <w:iCs/>
          <w:sz w:val="28"/>
          <w:szCs w:val="28"/>
        </w:rPr>
        <w:t>Мероприятия программы профилактики</w:t>
      </w:r>
      <w:r w:rsidRPr="00926730">
        <w:rPr>
          <w:rFonts w:ascii="Times New Roman" w:hAnsi="Times New Roman" w:cs="Times New Roman"/>
          <w:iCs/>
          <w:color w:val="000000"/>
          <w:sz w:val="28"/>
          <w:szCs w:val="28"/>
        </w:rPr>
        <w:t xml:space="preserve"> будут способствовать </w:t>
      </w:r>
      <w:r w:rsidRPr="00926730">
        <w:rPr>
          <w:rFonts w:ascii="Times New Roman" w:hAnsi="Times New Roman" w:cs="Times New Roman"/>
          <w:bCs/>
          <w:iCs/>
          <w:sz w:val="28"/>
          <w:szCs w:val="28"/>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rsidR="00926730" w:rsidRPr="00926730" w:rsidRDefault="00926730">
      <w:pPr>
        <w:pStyle w:val="ConsPlusNormal"/>
        <w:spacing w:line="360" w:lineRule="auto"/>
        <w:ind w:right="-290" w:firstLine="567"/>
        <w:jc w:val="both"/>
        <w:rPr>
          <w:rFonts w:ascii="Times New Roman" w:hAnsi="Times New Roman" w:cs="Times New Roman"/>
          <w:bCs/>
          <w:iCs/>
          <w:sz w:val="28"/>
          <w:szCs w:val="28"/>
        </w:rPr>
      </w:pPr>
    </w:p>
    <w:p w:rsidR="006437E9" w:rsidRDefault="000B6D2B">
      <w:pPr>
        <w:pStyle w:val="s1"/>
        <w:shd w:val="clear" w:color="auto" w:fill="FFFFFF"/>
        <w:spacing w:beforeAutospacing="0" w:afterAutospacing="0" w:line="360" w:lineRule="auto"/>
        <w:ind w:right="-290" w:firstLine="567"/>
        <w:jc w:val="center"/>
        <w:rPr>
          <w:color w:val="000000"/>
          <w:sz w:val="28"/>
          <w:szCs w:val="28"/>
        </w:rPr>
      </w:pPr>
      <w:r w:rsidRPr="00926730">
        <w:rPr>
          <w:color w:val="000000"/>
          <w:sz w:val="28"/>
          <w:szCs w:val="28"/>
        </w:rPr>
        <w:t>2. Цели и задачи реализации программы профилактики</w:t>
      </w:r>
    </w:p>
    <w:p w:rsidR="00926730" w:rsidRPr="00926730" w:rsidRDefault="00926730">
      <w:pPr>
        <w:pStyle w:val="s1"/>
        <w:shd w:val="clear" w:color="auto" w:fill="FFFFFF"/>
        <w:spacing w:beforeAutospacing="0" w:afterAutospacing="0" w:line="360" w:lineRule="auto"/>
        <w:ind w:right="-290" w:firstLine="567"/>
        <w:jc w:val="center"/>
        <w:rPr>
          <w:color w:val="000000"/>
          <w:sz w:val="28"/>
          <w:szCs w:val="28"/>
        </w:rPr>
      </w:pPr>
    </w:p>
    <w:p w:rsidR="006437E9" w:rsidRPr="00926730" w:rsidRDefault="000B6D2B">
      <w:pPr>
        <w:pStyle w:val="s1"/>
        <w:shd w:val="clear" w:color="auto" w:fill="FFFFFF"/>
        <w:spacing w:beforeAutospacing="0" w:afterAutospacing="0" w:line="360" w:lineRule="auto"/>
        <w:ind w:right="-290" w:firstLine="567"/>
        <w:jc w:val="both"/>
        <w:rPr>
          <w:color w:val="000000"/>
          <w:sz w:val="28"/>
          <w:szCs w:val="28"/>
        </w:rPr>
      </w:pPr>
      <w:r w:rsidRPr="00926730">
        <w:rPr>
          <w:color w:val="000000"/>
          <w:sz w:val="28"/>
          <w:szCs w:val="28"/>
        </w:rPr>
        <w:t>2.1. Целями профилактики рисков причинения вреда (ущерба) охраняемым законом ценностям являются:</w:t>
      </w:r>
    </w:p>
    <w:p w:rsidR="006437E9" w:rsidRPr="00926730" w:rsidRDefault="000B6D2B">
      <w:pPr>
        <w:pStyle w:val="s1"/>
        <w:shd w:val="clear" w:color="auto" w:fill="FFFFFF"/>
        <w:spacing w:beforeAutospacing="0" w:afterAutospacing="0" w:line="360" w:lineRule="auto"/>
        <w:ind w:right="-290" w:firstLine="567"/>
        <w:jc w:val="both"/>
        <w:rPr>
          <w:color w:val="000000"/>
          <w:sz w:val="28"/>
          <w:szCs w:val="28"/>
        </w:rPr>
      </w:pPr>
      <w:r w:rsidRPr="00926730">
        <w:rPr>
          <w:color w:val="000000"/>
          <w:sz w:val="28"/>
          <w:szCs w:val="28"/>
        </w:rPr>
        <w:t>1) стимулирование добросовестного соблюдения обязательных требований всеми контролируемыми лицами;</w:t>
      </w:r>
    </w:p>
    <w:p w:rsidR="006437E9" w:rsidRPr="00926730" w:rsidRDefault="000B6D2B">
      <w:pPr>
        <w:pStyle w:val="s1"/>
        <w:shd w:val="clear" w:color="auto" w:fill="FFFFFF"/>
        <w:spacing w:beforeAutospacing="0" w:afterAutospacing="0" w:line="360" w:lineRule="auto"/>
        <w:ind w:right="-290" w:firstLine="567"/>
        <w:jc w:val="both"/>
        <w:rPr>
          <w:color w:val="000000"/>
          <w:sz w:val="28"/>
          <w:szCs w:val="28"/>
        </w:rPr>
      </w:pPr>
      <w:r w:rsidRPr="00926730">
        <w:rPr>
          <w:color w:val="000000"/>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6437E9" w:rsidRPr="00926730" w:rsidRDefault="000B6D2B">
      <w:pPr>
        <w:pStyle w:val="s1"/>
        <w:shd w:val="clear" w:color="auto" w:fill="FFFFFF"/>
        <w:spacing w:beforeAutospacing="0" w:afterAutospacing="0" w:line="360" w:lineRule="auto"/>
        <w:ind w:right="-290" w:firstLine="567"/>
        <w:jc w:val="both"/>
        <w:rPr>
          <w:color w:val="000000"/>
          <w:sz w:val="28"/>
          <w:szCs w:val="28"/>
        </w:rPr>
      </w:pPr>
      <w:r w:rsidRPr="00926730">
        <w:rPr>
          <w:color w:val="000000"/>
          <w:sz w:val="28"/>
          <w:szCs w:val="28"/>
        </w:rPr>
        <w:lastRenderedPageBreak/>
        <w:t>3) создание условий для доведения обязательных требований до контролируемых лиц, повышение информированности о способах их соблюдения.</w:t>
      </w:r>
    </w:p>
    <w:p w:rsidR="006437E9" w:rsidRPr="00926730" w:rsidRDefault="000B6D2B">
      <w:pPr>
        <w:shd w:val="clear" w:color="auto" w:fill="FFFFFF"/>
        <w:spacing w:line="360" w:lineRule="auto"/>
        <w:ind w:right="-290" w:firstLine="567"/>
        <w:jc w:val="both"/>
        <w:rPr>
          <w:color w:val="000000"/>
          <w:sz w:val="28"/>
          <w:szCs w:val="28"/>
        </w:rPr>
      </w:pPr>
      <w:r w:rsidRPr="00926730">
        <w:rPr>
          <w:color w:val="000000"/>
          <w:sz w:val="28"/>
          <w:szCs w:val="28"/>
        </w:rPr>
        <w:t>2.2. Для достижения целей профилактики рисков причинения вреда (ущерба) охраняемым законом ценностям выполняются следующие задачи:</w:t>
      </w:r>
    </w:p>
    <w:p w:rsidR="006437E9" w:rsidRPr="00926730" w:rsidRDefault="000B6D2B">
      <w:pPr>
        <w:shd w:val="clear" w:color="auto" w:fill="FFFFFF"/>
        <w:spacing w:line="360" w:lineRule="auto"/>
        <w:ind w:right="-290" w:firstLine="567"/>
        <w:jc w:val="both"/>
        <w:rPr>
          <w:sz w:val="28"/>
          <w:szCs w:val="28"/>
        </w:rPr>
      </w:pPr>
      <w:r w:rsidRPr="00926730">
        <w:rPr>
          <w:color w:val="000000"/>
          <w:sz w:val="28"/>
          <w:szCs w:val="28"/>
        </w:rPr>
        <w:t>1) анализ выявленных в результате проведения муниципального контроля на автомобильном транспорте нарушений обязательных требований</w:t>
      </w:r>
      <w:r w:rsidRPr="00926730">
        <w:rPr>
          <w:sz w:val="28"/>
          <w:szCs w:val="28"/>
        </w:rPr>
        <w:t>;</w:t>
      </w:r>
    </w:p>
    <w:p w:rsidR="006437E9" w:rsidRPr="00926730" w:rsidRDefault="000B6D2B">
      <w:pPr>
        <w:shd w:val="clear" w:color="auto" w:fill="FFFFFF"/>
        <w:spacing w:line="360" w:lineRule="auto"/>
        <w:ind w:right="-290" w:firstLine="567"/>
        <w:jc w:val="both"/>
        <w:rPr>
          <w:sz w:val="28"/>
          <w:szCs w:val="28"/>
        </w:rPr>
      </w:pPr>
      <w:r w:rsidRPr="00926730">
        <w:rPr>
          <w:sz w:val="28"/>
          <w:szCs w:val="28"/>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6437E9" w:rsidRDefault="000B6D2B">
      <w:pPr>
        <w:shd w:val="clear" w:color="auto" w:fill="FFFFFF"/>
        <w:spacing w:line="360" w:lineRule="auto"/>
        <w:ind w:right="-290" w:firstLine="567"/>
        <w:jc w:val="both"/>
        <w:rPr>
          <w:sz w:val="28"/>
          <w:szCs w:val="28"/>
        </w:rPr>
      </w:pPr>
      <w:r w:rsidRPr="00926730">
        <w:rPr>
          <w:sz w:val="28"/>
          <w:szCs w:val="28"/>
        </w:rPr>
        <w:t xml:space="preserve">3) организация и проведение профилактических мероприятий с учетом состояния подконтрольной среды </w:t>
      </w:r>
      <w:r w:rsidRPr="00926730">
        <w:rPr>
          <w:color w:val="000000"/>
          <w:sz w:val="28"/>
          <w:szCs w:val="28"/>
        </w:rPr>
        <w:t>и анализа, выявленных в результате проведения муниципального контроля на автомобильном транспорте нарушений обязательных требований</w:t>
      </w:r>
      <w:r w:rsidRPr="00926730">
        <w:rPr>
          <w:sz w:val="28"/>
          <w:szCs w:val="28"/>
        </w:rPr>
        <w:t>.</w:t>
      </w:r>
    </w:p>
    <w:p w:rsidR="00926730" w:rsidRPr="00926730" w:rsidRDefault="00926730" w:rsidP="00926730">
      <w:pPr>
        <w:shd w:val="clear" w:color="auto" w:fill="FFFFFF"/>
        <w:ind w:right="-290"/>
        <w:jc w:val="both"/>
        <w:rPr>
          <w:sz w:val="28"/>
          <w:szCs w:val="28"/>
        </w:rPr>
      </w:pPr>
    </w:p>
    <w:p w:rsidR="006437E9" w:rsidRPr="00926730" w:rsidRDefault="000B6D2B" w:rsidP="00926730">
      <w:pPr>
        <w:pStyle w:val="s1"/>
        <w:shd w:val="clear" w:color="auto" w:fill="FFFFFF"/>
        <w:spacing w:beforeAutospacing="0" w:afterAutospacing="0"/>
        <w:ind w:right="-290" w:firstLine="567"/>
        <w:jc w:val="center"/>
        <w:rPr>
          <w:sz w:val="28"/>
          <w:szCs w:val="28"/>
        </w:rPr>
      </w:pPr>
      <w:r w:rsidRPr="00926730">
        <w:rPr>
          <w:sz w:val="28"/>
          <w:szCs w:val="28"/>
        </w:rPr>
        <w:t>3. Перечень профилактических мероприятий,</w:t>
      </w:r>
    </w:p>
    <w:p w:rsidR="006437E9" w:rsidRPr="00926730" w:rsidRDefault="000B6D2B" w:rsidP="00926730">
      <w:pPr>
        <w:pStyle w:val="s1"/>
        <w:shd w:val="clear" w:color="auto" w:fill="FFFFFF"/>
        <w:spacing w:beforeAutospacing="0" w:afterAutospacing="0"/>
        <w:ind w:right="-290" w:firstLine="567"/>
        <w:jc w:val="center"/>
        <w:rPr>
          <w:sz w:val="28"/>
          <w:szCs w:val="28"/>
        </w:rPr>
      </w:pPr>
      <w:r w:rsidRPr="00926730">
        <w:rPr>
          <w:sz w:val="28"/>
          <w:szCs w:val="28"/>
        </w:rPr>
        <w:t>сроки (периодичность) их проведения</w:t>
      </w:r>
    </w:p>
    <w:p w:rsidR="006437E9" w:rsidRPr="00926730" w:rsidRDefault="006437E9" w:rsidP="00926730">
      <w:pPr>
        <w:pStyle w:val="s1"/>
        <w:shd w:val="clear" w:color="auto" w:fill="FFFFFF"/>
        <w:spacing w:beforeAutospacing="0" w:afterAutospacing="0"/>
        <w:ind w:right="-290" w:firstLine="567"/>
        <w:jc w:val="both"/>
        <w:rPr>
          <w:sz w:val="28"/>
          <w:szCs w:val="28"/>
        </w:rPr>
      </w:pPr>
    </w:p>
    <w:p w:rsidR="006437E9" w:rsidRPr="00926730" w:rsidRDefault="000B6D2B" w:rsidP="00926730">
      <w:pPr>
        <w:pStyle w:val="s1"/>
        <w:shd w:val="clear" w:color="auto" w:fill="FFFFFF"/>
        <w:spacing w:beforeAutospacing="0" w:afterAutospacing="0"/>
        <w:ind w:right="-290" w:firstLine="567"/>
        <w:jc w:val="both"/>
        <w:rPr>
          <w:sz w:val="28"/>
          <w:szCs w:val="28"/>
        </w:rPr>
      </w:pPr>
      <w:r w:rsidRPr="00926730">
        <w:rPr>
          <w:sz w:val="28"/>
          <w:szCs w:val="28"/>
        </w:rPr>
        <w:t>3.1. Перечень профилактических мероприятий, сроки (периодичность) их проведения представлены в таблице.</w:t>
      </w:r>
    </w:p>
    <w:p w:rsidR="006437E9" w:rsidRDefault="006437E9">
      <w:pPr>
        <w:pStyle w:val="s1"/>
        <w:shd w:val="clear" w:color="auto" w:fill="FFFFFF"/>
        <w:spacing w:beforeAutospacing="0" w:afterAutospacing="0" w:line="360" w:lineRule="auto"/>
        <w:ind w:firstLine="567"/>
        <w:jc w:val="both"/>
        <w:rPr>
          <w:color w:val="000000"/>
          <w:sz w:val="28"/>
          <w:szCs w:val="28"/>
        </w:rPr>
      </w:pPr>
    </w:p>
    <w:tbl>
      <w:tblPr>
        <w:tblW w:w="10490" w:type="dxa"/>
        <w:tblInd w:w="-292" w:type="dxa"/>
        <w:tblLayout w:type="fixed"/>
        <w:tblCellMar>
          <w:top w:w="15" w:type="dxa"/>
          <w:left w:w="15" w:type="dxa"/>
          <w:bottom w:w="15" w:type="dxa"/>
          <w:right w:w="15" w:type="dxa"/>
        </w:tblCellMar>
        <w:tblLook w:val="00A0" w:firstRow="1" w:lastRow="0" w:firstColumn="1" w:lastColumn="0" w:noHBand="0" w:noVBand="0"/>
      </w:tblPr>
      <w:tblGrid>
        <w:gridCol w:w="507"/>
        <w:gridCol w:w="2611"/>
        <w:gridCol w:w="2852"/>
        <w:gridCol w:w="1922"/>
        <w:gridCol w:w="2598"/>
      </w:tblGrid>
      <w:tr w:rsidR="006437E9" w:rsidTr="001F41EA">
        <w:tc>
          <w:tcPr>
            <w:tcW w:w="507" w:type="dxa"/>
            <w:tcBorders>
              <w:top w:val="single" w:sz="6" w:space="0" w:color="000000"/>
              <w:left w:val="single" w:sz="6" w:space="0" w:color="000000"/>
              <w:bottom w:val="single" w:sz="6" w:space="0" w:color="000000"/>
              <w:right w:val="single" w:sz="6" w:space="0" w:color="000000"/>
            </w:tcBorders>
            <w:vAlign w:val="center"/>
          </w:tcPr>
          <w:p w:rsidR="006437E9" w:rsidRPr="00926730" w:rsidRDefault="000B6D2B" w:rsidP="00926730">
            <w:pPr>
              <w:widowControl w:val="0"/>
              <w:ind w:firstLine="567"/>
              <w:rPr>
                <w:color w:val="000000"/>
                <w:sz w:val="22"/>
                <w:szCs w:val="22"/>
              </w:rPr>
            </w:pPr>
            <w:r w:rsidRPr="00926730">
              <w:rPr>
                <w:color w:val="000000"/>
                <w:sz w:val="22"/>
                <w:szCs w:val="22"/>
              </w:rPr>
              <w:t>№ п/п</w:t>
            </w:r>
          </w:p>
        </w:tc>
        <w:tc>
          <w:tcPr>
            <w:tcW w:w="2611" w:type="dxa"/>
            <w:tcBorders>
              <w:top w:val="single" w:sz="6" w:space="0" w:color="000000"/>
              <w:left w:val="single" w:sz="6" w:space="0" w:color="000000"/>
              <w:bottom w:val="single" w:sz="6" w:space="0" w:color="000000"/>
              <w:right w:val="single" w:sz="6" w:space="0" w:color="000000"/>
            </w:tcBorders>
            <w:vAlign w:val="center"/>
          </w:tcPr>
          <w:p w:rsidR="006437E9" w:rsidRPr="00926730" w:rsidRDefault="000B6D2B" w:rsidP="00926730">
            <w:pPr>
              <w:widowControl w:val="0"/>
              <w:ind w:firstLine="567"/>
              <w:rPr>
                <w:color w:val="000000"/>
                <w:sz w:val="22"/>
                <w:szCs w:val="22"/>
              </w:rPr>
            </w:pPr>
            <w:r w:rsidRPr="00926730">
              <w:rPr>
                <w:color w:val="000000"/>
                <w:sz w:val="22"/>
                <w:szCs w:val="22"/>
              </w:rPr>
              <w:t>Вид мероприятия</w:t>
            </w:r>
          </w:p>
        </w:tc>
        <w:tc>
          <w:tcPr>
            <w:tcW w:w="2852" w:type="dxa"/>
            <w:tcBorders>
              <w:top w:val="single" w:sz="6" w:space="0" w:color="000000"/>
              <w:left w:val="single" w:sz="6" w:space="0" w:color="000000"/>
              <w:bottom w:val="single" w:sz="6" w:space="0" w:color="000000"/>
              <w:right w:val="single" w:sz="6" w:space="0" w:color="000000"/>
            </w:tcBorders>
            <w:vAlign w:val="center"/>
          </w:tcPr>
          <w:p w:rsidR="006437E9" w:rsidRPr="00926730" w:rsidRDefault="000B6D2B" w:rsidP="00926730">
            <w:pPr>
              <w:widowControl w:val="0"/>
              <w:jc w:val="center"/>
              <w:rPr>
                <w:color w:val="000000"/>
                <w:sz w:val="22"/>
                <w:szCs w:val="22"/>
              </w:rPr>
            </w:pPr>
            <w:r w:rsidRPr="00926730">
              <w:rPr>
                <w:color w:val="000000"/>
                <w:sz w:val="22"/>
                <w:szCs w:val="22"/>
              </w:rPr>
              <w:t>Содержание мероприятия</w:t>
            </w:r>
          </w:p>
        </w:tc>
        <w:tc>
          <w:tcPr>
            <w:tcW w:w="1922" w:type="dxa"/>
            <w:tcBorders>
              <w:top w:val="single" w:sz="6" w:space="0" w:color="000000"/>
              <w:left w:val="single" w:sz="6" w:space="0" w:color="000000"/>
              <w:bottom w:val="single" w:sz="6" w:space="0" w:color="000000"/>
              <w:right w:val="single" w:sz="6" w:space="0" w:color="000000"/>
            </w:tcBorders>
            <w:vAlign w:val="center"/>
          </w:tcPr>
          <w:p w:rsidR="006437E9" w:rsidRPr="00926730" w:rsidRDefault="000B6D2B" w:rsidP="00926730">
            <w:pPr>
              <w:widowControl w:val="0"/>
              <w:jc w:val="center"/>
              <w:rPr>
                <w:color w:val="000000"/>
                <w:sz w:val="22"/>
                <w:szCs w:val="22"/>
              </w:rPr>
            </w:pPr>
            <w:r w:rsidRPr="00926730">
              <w:rPr>
                <w:color w:val="000000"/>
                <w:sz w:val="22"/>
                <w:szCs w:val="22"/>
              </w:rPr>
              <w:t>Срок реализации мероприятия</w:t>
            </w:r>
          </w:p>
        </w:tc>
        <w:tc>
          <w:tcPr>
            <w:tcW w:w="2598" w:type="dxa"/>
            <w:tcBorders>
              <w:top w:val="single" w:sz="6" w:space="0" w:color="000000"/>
              <w:left w:val="single" w:sz="6" w:space="0" w:color="000000"/>
              <w:bottom w:val="single" w:sz="6" w:space="0" w:color="000000"/>
              <w:right w:val="single" w:sz="6" w:space="0" w:color="000000"/>
            </w:tcBorders>
            <w:vAlign w:val="center"/>
          </w:tcPr>
          <w:p w:rsidR="006437E9" w:rsidRPr="00926730" w:rsidRDefault="000B6D2B" w:rsidP="00926730">
            <w:pPr>
              <w:widowControl w:val="0"/>
              <w:jc w:val="center"/>
              <w:rPr>
                <w:color w:val="000000"/>
                <w:sz w:val="22"/>
                <w:szCs w:val="22"/>
              </w:rPr>
            </w:pPr>
            <w:r w:rsidRPr="00926730">
              <w:rPr>
                <w:color w:val="000000"/>
                <w:sz w:val="22"/>
                <w:szCs w:val="22"/>
              </w:rPr>
              <w:t>Ответственный за реализацию мероприятия исполнитель</w:t>
            </w:r>
          </w:p>
        </w:tc>
      </w:tr>
      <w:tr w:rsidR="006437E9" w:rsidTr="001F41EA">
        <w:tc>
          <w:tcPr>
            <w:tcW w:w="507" w:type="dxa"/>
            <w:vMerge w:val="restart"/>
            <w:tcBorders>
              <w:top w:val="single" w:sz="6" w:space="0" w:color="000000"/>
              <w:left w:val="single" w:sz="6" w:space="0" w:color="000000"/>
              <w:bottom w:val="single" w:sz="6" w:space="0" w:color="000000"/>
              <w:right w:val="single" w:sz="6" w:space="0" w:color="000000"/>
            </w:tcBorders>
          </w:tcPr>
          <w:p w:rsidR="00926730" w:rsidRDefault="000B6D2B" w:rsidP="00926730">
            <w:pPr>
              <w:widowControl w:val="0"/>
              <w:ind w:firstLine="567"/>
              <w:rPr>
                <w:color w:val="000000"/>
                <w:sz w:val="22"/>
                <w:szCs w:val="22"/>
              </w:rPr>
            </w:pPr>
            <w:r w:rsidRPr="00926730">
              <w:rPr>
                <w:color w:val="000000"/>
                <w:sz w:val="22"/>
                <w:szCs w:val="22"/>
              </w:rPr>
              <w:t>1</w:t>
            </w:r>
          </w:p>
          <w:p w:rsidR="006437E9" w:rsidRPr="00926730" w:rsidRDefault="00926730" w:rsidP="00926730">
            <w:pPr>
              <w:jc w:val="center"/>
              <w:rPr>
                <w:sz w:val="22"/>
                <w:szCs w:val="22"/>
              </w:rPr>
            </w:pPr>
            <w:r>
              <w:rPr>
                <w:sz w:val="22"/>
                <w:szCs w:val="22"/>
              </w:rPr>
              <w:t>1</w:t>
            </w:r>
          </w:p>
        </w:tc>
        <w:tc>
          <w:tcPr>
            <w:tcW w:w="2611" w:type="dxa"/>
            <w:vMerge w:val="restart"/>
            <w:tcBorders>
              <w:top w:val="single" w:sz="6" w:space="0" w:color="000000"/>
              <w:left w:val="single" w:sz="6" w:space="0" w:color="000000"/>
              <w:bottom w:val="single" w:sz="6" w:space="0" w:color="000000"/>
              <w:right w:val="single" w:sz="6" w:space="0" w:color="000000"/>
            </w:tcBorders>
          </w:tcPr>
          <w:p w:rsidR="006437E9" w:rsidRPr="00926730" w:rsidRDefault="000B6D2B" w:rsidP="00926730">
            <w:pPr>
              <w:widowControl w:val="0"/>
              <w:shd w:val="clear" w:color="auto" w:fill="FFFFFF"/>
              <w:rPr>
                <w:color w:val="000000"/>
                <w:sz w:val="22"/>
                <w:szCs w:val="22"/>
              </w:rPr>
            </w:pPr>
            <w:r w:rsidRPr="00926730">
              <w:rPr>
                <w:color w:val="000000"/>
                <w:sz w:val="22"/>
                <w:szCs w:val="22"/>
              </w:rPr>
              <w:t>Информирование контролируемых и иных лиц по вопросам соблюдения обязательных требований</w:t>
            </w:r>
          </w:p>
          <w:p w:rsidR="006437E9" w:rsidRPr="00926730" w:rsidRDefault="006437E9" w:rsidP="00926730">
            <w:pPr>
              <w:widowControl w:val="0"/>
              <w:shd w:val="clear" w:color="auto" w:fill="FFFFFF"/>
              <w:ind w:firstLine="567"/>
              <w:rPr>
                <w:color w:val="000000"/>
                <w:sz w:val="22"/>
                <w:szCs w:val="22"/>
              </w:rPr>
            </w:pPr>
          </w:p>
          <w:p w:rsidR="006437E9" w:rsidRPr="00926730" w:rsidRDefault="006437E9" w:rsidP="00926730">
            <w:pPr>
              <w:widowControl w:val="0"/>
              <w:ind w:firstLine="567"/>
              <w:rPr>
                <w:color w:val="000000"/>
                <w:sz w:val="22"/>
                <w:szCs w:val="22"/>
              </w:rPr>
            </w:pPr>
          </w:p>
        </w:tc>
        <w:tc>
          <w:tcPr>
            <w:tcW w:w="2852" w:type="dxa"/>
            <w:tcBorders>
              <w:top w:val="single" w:sz="6" w:space="0" w:color="000000"/>
              <w:left w:val="single" w:sz="6" w:space="0" w:color="000000"/>
              <w:bottom w:val="single" w:sz="6" w:space="0" w:color="000000"/>
              <w:right w:val="single" w:sz="6" w:space="0" w:color="000000"/>
            </w:tcBorders>
          </w:tcPr>
          <w:p w:rsidR="006437E9" w:rsidRPr="00926730" w:rsidRDefault="000B6D2B" w:rsidP="00926730">
            <w:pPr>
              <w:widowControl w:val="0"/>
              <w:rPr>
                <w:color w:val="000000"/>
                <w:sz w:val="22"/>
                <w:szCs w:val="22"/>
              </w:rPr>
            </w:pPr>
            <w:r w:rsidRPr="00926730">
              <w:rPr>
                <w:color w:val="000000"/>
                <w:sz w:val="22"/>
                <w:szCs w:val="22"/>
              </w:rPr>
              <w:t>1. Размещение сведений по вопросам соблюдения обязательных требований на официальном сайте администрации в разделе «Контрольно-надзорная деятельность»</w:t>
            </w:r>
          </w:p>
          <w:p w:rsidR="006437E9" w:rsidRPr="00926730" w:rsidRDefault="006437E9" w:rsidP="00926730">
            <w:pPr>
              <w:widowControl w:val="0"/>
              <w:ind w:firstLine="567"/>
              <w:rPr>
                <w:color w:val="000000"/>
                <w:sz w:val="22"/>
                <w:szCs w:val="22"/>
              </w:rPr>
            </w:pPr>
          </w:p>
          <w:p w:rsidR="006437E9" w:rsidRPr="00926730" w:rsidRDefault="006437E9" w:rsidP="00926730">
            <w:pPr>
              <w:widowControl w:val="0"/>
              <w:ind w:firstLine="567"/>
              <w:rPr>
                <w:color w:val="000000"/>
                <w:sz w:val="22"/>
                <w:szCs w:val="22"/>
              </w:rPr>
            </w:pPr>
          </w:p>
          <w:p w:rsidR="006437E9" w:rsidRPr="00926730" w:rsidRDefault="006437E9" w:rsidP="00926730">
            <w:pPr>
              <w:widowControl w:val="0"/>
              <w:ind w:firstLine="567"/>
              <w:rPr>
                <w:color w:val="000000"/>
                <w:sz w:val="22"/>
                <w:szCs w:val="22"/>
              </w:rPr>
            </w:pPr>
          </w:p>
        </w:tc>
        <w:tc>
          <w:tcPr>
            <w:tcW w:w="1922" w:type="dxa"/>
            <w:tcBorders>
              <w:top w:val="single" w:sz="6" w:space="0" w:color="000000"/>
              <w:left w:val="single" w:sz="6" w:space="0" w:color="000000"/>
              <w:bottom w:val="single" w:sz="6" w:space="0" w:color="000000"/>
              <w:right w:val="single" w:sz="6" w:space="0" w:color="000000"/>
            </w:tcBorders>
          </w:tcPr>
          <w:p w:rsidR="006437E9" w:rsidRPr="00926730" w:rsidRDefault="000B6D2B" w:rsidP="00926730">
            <w:pPr>
              <w:widowControl w:val="0"/>
              <w:ind w:firstLine="567"/>
              <w:rPr>
                <w:color w:val="000000"/>
                <w:sz w:val="22"/>
                <w:szCs w:val="22"/>
              </w:rPr>
            </w:pPr>
            <w:r w:rsidRPr="00926730">
              <w:rPr>
                <w:color w:val="000000"/>
                <w:sz w:val="22"/>
                <w:szCs w:val="22"/>
              </w:rPr>
              <w:t>Ежегодно,</w:t>
            </w:r>
          </w:p>
          <w:p w:rsidR="006437E9" w:rsidRPr="00926730" w:rsidRDefault="000B6D2B" w:rsidP="00926730">
            <w:pPr>
              <w:widowControl w:val="0"/>
              <w:ind w:firstLine="567"/>
              <w:rPr>
                <w:color w:val="000000"/>
                <w:sz w:val="22"/>
                <w:szCs w:val="22"/>
              </w:rPr>
            </w:pPr>
            <w:r w:rsidRPr="00926730">
              <w:rPr>
                <w:color w:val="000000"/>
                <w:sz w:val="22"/>
                <w:szCs w:val="22"/>
              </w:rPr>
              <w:t>декабрь</w:t>
            </w:r>
          </w:p>
        </w:tc>
        <w:tc>
          <w:tcPr>
            <w:tcW w:w="2598" w:type="dxa"/>
            <w:tcBorders>
              <w:top w:val="single" w:sz="6" w:space="0" w:color="000000"/>
              <w:left w:val="single" w:sz="6" w:space="0" w:color="000000"/>
              <w:bottom w:val="single" w:sz="6" w:space="0" w:color="000000"/>
              <w:right w:val="single" w:sz="6" w:space="0" w:color="000000"/>
            </w:tcBorders>
          </w:tcPr>
          <w:p w:rsidR="006437E9" w:rsidRPr="00926730" w:rsidRDefault="000B6D2B" w:rsidP="00926730">
            <w:pPr>
              <w:widowControl w:val="0"/>
              <w:rPr>
                <w:i/>
                <w:iCs/>
                <w:color w:val="000000"/>
                <w:sz w:val="22"/>
                <w:szCs w:val="22"/>
              </w:rPr>
            </w:pPr>
            <w:r w:rsidRPr="00926730">
              <w:rPr>
                <w:color w:val="000000"/>
                <w:sz w:val="22"/>
                <w:szCs w:val="22"/>
              </w:rPr>
              <w:t xml:space="preserve">Администрация,  сельского поселения  </w:t>
            </w:r>
            <w:r w:rsidR="005E64E0" w:rsidRPr="00926730">
              <w:rPr>
                <w:color w:val="000000"/>
                <w:sz w:val="22"/>
                <w:szCs w:val="22"/>
              </w:rPr>
              <w:t>Красная Горка</w:t>
            </w:r>
            <w:r w:rsidRPr="00926730">
              <w:rPr>
                <w:color w:val="000000"/>
                <w:sz w:val="22"/>
                <w:szCs w:val="22"/>
              </w:rPr>
              <w:t xml:space="preserve">  муниципального района Кинель-Черкасский Самарской области , ведущий </w:t>
            </w:r>
            <w:r w:rsidR="005E64E0" w:rsidRPr="00926730">
              <w:rPr>
                <w:color w:val="000000"/>
                <w:sz w:val="22"/>
                <w:szCs w:val="22"/>
              </w:rPr>
              <w:t>специалист</w:t>
            </w:r>
            <w:r w:rsidRPr="00926730">
              <w:rPr>
                <w:color w:val="000000"/>
                <w:sz w:val="22"/>
                <w:szCs w:val="22"/>
              </w:rPr>
              <w:t>.</w:t>
            </w:r>
          </w:p>
          <w:p w:rsidR="006437E9" w:rsidRPr="00926730" w:rsidRDefault="006437E9" w:rsidP="00926730">
            <w:pPr>
              <w:widowControl w:val="0"/>
              <w:ind w:firstLine="567"/>
              <w:rPr>
                <w:color w:val="000000"/>
                <w:sz w:val="22"/>
                <w:szCs w:val="22"/>
              </w:rPr>
            </w:pPr>
          </w:p>
        </w:tc>
      </w:tr>
      <w:tr w:rsidR="006437E9" w:rsidTr="001F41EA">
        <w:tc>
          <w:tcPr>
            <w:tcW w:w="507" w:type="dxa"/>
            <w:vMerge/>
            <w:tcBorders>
              <w:left w:val="single" w:sz="6" w:space="0" w:color="000000"/>
              <w:right w:val="single" w:sz="6" w:space="0" w:color="000000"/>
            </w:tcBorders>
          </w:tcPr>
          <w:p w:rsidR="006437E9" w:rsidRPr="00926730" w:rsidRDefault="006437E9" w:rsidP="00926730">
            <w:pPr>
              <w:widowControl w:val="0"/>
              <w:ind w:firstLine="567"/>
              <w:rPr>
                <w:color w:val="000000"/>
                <w:sz w:val="22"/>
                <w:szCs w:val="22"/>
              </w:rPr>
            </w:pPr>
          </w:p>
        </w:tc>
        <w:tc>
          <w:tcPr>
            <w:tcW w:w="2611" w:type="dxa"/>
            <w:vMerge/>
            <w:tcBorders>
              <w:left w:val="single" w:sz="6" w:space="0" w:color="000000"/>
              <w:right w:val="single" w:sz="6" w:space="0" w:color="000000"/>
            </w:tcBorders>
          </w:tcPr>
          <w:p w:rsidR="006437E9" w:rsidRPr="00926730" w:rsidRDefault="006437E9" w:rsidP="00926730">
            <w:pPr>
              <w:widowControl w:val="0"/>
              <w:shd w:val="clear" w:color="auto" w:fill="FFFFFF"/>
              <w:ind w:firstLine="567"/>
              <w:rPr>
                <w:color w:val="000000"/>
                <w:sz w:val="22"/>
                <w:szCs w:val="22"/>
              </w:rPr>
            </w:pPr>
          </w:p>
        </w:tc>
        <w:tc>
          <w:tcPr>
            <w:tcW w:w="2852" w:type="dxa"/>
            <w:tcBorders>
              <w:top w:val="single" w:sz="6" w:space="0" w:color="000000"/>
              <w:left w:val="single" w:sz="6" w:space="0" w:color="000000"/>
              <w:bottom w:val="single" w:sz="6" w:space="0" w:color="000000"/>
              <w:right w:val="single" w:sz="6" w:space="0" w:color="000000"/>
            </w:tcBorders>
          </w:tcPr>
          <w:p w:rsidR="006437E9" w:rsidRPr="00926730" w:rsidRDefault="000B6D2B" w:rsidP="00926730">
            <w:pPr>
              <w:widowControl w:val="0"/>
              <w:rPr>
                <w:color w:val="000000"/>
                <w:sz w:val="22"/>
                <w:szCs w:val="22"/>
              </w:rPr>
            </w:pPr>
            <w:r w:rsidRPr="00926730">
              <w:rPr>
                <w:color w:val="000000"/>
                <w:sz w:val="22"/>
                <w:szCs w:val="22"/>
              </w:rPr>
              <w:t>2. Размещение сведений по вопросам соблюдения обязательных требований в средствах массовой информации</w:t>
            </w:r>
          </w:p>
          <w:p w:rsidR="006437E9" w:rsidRPr="00926730" w:rsidRDefault="006437E9" w:rsidP="00926730">
            <w:pPr>
              <w:widowControl w:val="0"/>
              <w:ind w:firstLine="567"/>
              <w:rPr>
                <w:color w:val="000000"/>
                <w:sz w:val="22"/>
                <w:szCs w:val="22"/>
              </w:rPr>
            </w:pPr>
          </w:p>
        </w:tc>
        <w:tc>
          <w:tcPr>
            <w:tcW w:w="1922" w:type="dxa"/>
            <w:tcBorders>
              <w:top w:val="single" w:sz="6" w:space="0" w:color="000000"/>
              <w:left w:val="single" w:sz="6" w:space="0" w:color="000000"/>
              <w:bottom w:val="single" w:sz="6" w:space="0" w:color="000000"/>
              <w:right w:val="single" w:sz="6" w:space="0" w:color="000000"/>
            </w:tcBorders>
          </w:tcPr>
          <w:p w:rsidR="006437E9" w:rsidRPr="00926730" w:rsidRDefault="000B6D2B" w:rsidP="00926730">
            <w:pPr>
              <w:widowControl w:val="0"/>
              <w:jc w:val="center"/>
              <w:rPr>
                <w:color w:val="000000"/>
                <w:sz w:val="22"/>
                <w:szCs w:val="22"/>
              </w:rPr>
            </w:pPr>
            <w:r w:rsidRPr="00926730">
              <w:rPr>
                <w:color w:val="000000"/>
                <w:sz w:val="22"/>
                <w:szCs w:val="22"/>
              </w:rPr>
              <w:t>Ежеквартально</w:t>
            </w:r>
          </w:p>
        </w:tc>
        <w:tc>
          <w:tcPr>
            <w:tcW w:w="2598" w:type="dxa"/>
            <w:tcBorders>
              <w:top w:val="single" w:sz="6" w:space="0" w:color="000000"/>
              <w:left w:val="single" w:sz="6" w:space="0" w:color="000000"/>
              <w:bottom w:val="single" w:sz="6" w:space="0" w:color="000000"/>
              <w:right w:val="single" w:sz="6" w:space="0" w:color="000000"/>
            </w:tcBorders>
          </w:tcPr>
          <w:p w:rsidR="006437E9" w:rsidRPr="00926730" w:rsidRDefault="000B6D2B" w:rsidP="00926730">
            <w:pPr>
              <w:widowControl w:val="0"/>
              <w:rPr>
                <w:i/>
                <w:iCs/>
                <w:color w:val="000000"/>
                <w:sz w:val="22"/>
                <w:szCs w:val="22"/>
              </w:rPr>
            </w:pPr>
            <w:r w:rsidRPr="00926730">
              <w:rPr>
                <w:color w:val="000000"/>
                <w:sz w:val="22"/>
                <w:szCs w:val="22"/>
              </w:rPr>
              <w:t xml:space="preserve">Администрация,  сельского поселения  </w:t>
            </w:r>
            <w:r w:rsidR="005E64E0" w:rsidRPr="00926730">
              <w:rPr>
                <w:color w:val="000000"/>
                <w:sz w:val="22"/>
                <w:szCs w:val="22"/>
              </w:rPr>
              <w:t>Красная Горка</w:t>
            </w:r>
            <w:r w:rsidRPr="00926730">
              <w:rPr>
                <w:color w:val="000000"/>
                <w:sz w:val="22"/>
                <w:szCs w:val="22"/>
              </w:rPr>
              <w:t xml:space="preserve">  муниципального района Кинель-Черкасский Самарской области , ведущий </w:t>
            </w:r>
            <w:r w:rsidR="005E64E0" w:rsidRPr="00926730">
              <w:rPr>
                <w:color w:val="000000"/>
                <w:sz w:val="22"/>
                <w:szCs w:val="22"/>
              </w:rPr>
              <w:t>специалист</w:t>
            </w:r>
            <w:r w:rsidRPr="00926730">
              <w:rPr>
                <w:color w:val="000000"/>
                <w:sz w:val="22"/>
                <w:szCs w:val="22"/>
              </w:rPr>
              <w:t>.</w:t>
            </w:r>
          </w:p>
        </w:tc>
      </w:tr>
      <w:tr w:rsidR="006437E9" w:rsidTr="001F41EA">
        <w:tc>
          <w:tcPr>
            <w:tcW w:w="507" w:type="dxa"/>
            <w:vMerge/>
            <w:tcBorders>
              <w:left w:val="single" w:sz="6" w:space="0" w:color="000000"/>
              <w:bottom w:val="single" w:sz="6" w:space="0" w:color="000000"/>
              <w:right w:val="single" w:sz="6" w:space="0" w:color="000000"/>
            </w:tcBorders>
          </w:tcPr>
          <w:p w:rsidR="006437E9" w:rsidRPr="00926730" w:rsidRDefault="006437E9" w:rsidP="00926730">
            <w:pPr>
              <w:widowControl w:val="0"/>
              <w:ind w:firstLine="567"/>
              <w:rPr>
                <w:color w:val="000000"/>
                <w:sz w:val="22"/>
                <w:szCs w:val="22"/>
              </w:rPr>
            </w:pPr>
          </w:p>
        </w:tc>
        <w:tc>
          <w:tcPr>
            <w:tcW w:w="2611" w:type="dxa"/>
            <w:vMerge/>
            <w:tcBorders>
              <w:left w:val="single" w:sz="6" w:space="0" w:color="000000"/>
              <w:bottom w:val="single" w:sz="6" w:space="0" w:color="000000"/>
              <w:right w:val="single" w:sz="6" w:space="0" w:color="000000"/>
            </w:tcBorders>
          </w:tcPr>
          <w:p w:rsidR="006437E9" w:rsidRPr="00926730" w:rsidRDefault="006437E9" w:rsidP="00926730">
            <w:pPr>
              <w:widowControl w:val="0"/>
              <w:shd w:val="clear" w:color="auto" w:fill="FFFFFF"/>
              <w:ind w:firstLine="567"/>
              <w:rPr>
                <w:color w:val="000000"/>
                <w:sz w:val="22"/>
                <w:szCs w:val="22"/>
              </w:rPr>
            </w:pPr>
          </w:p>
        </w:tc>
        <w:tc>
          <w:tcPr>
            <w:tcW w:w="2852" w:type="dxa"/>
            <w:tcBorders>
              <w:top w:val="single" w:sz="6" w:space="0" w:color="000000"/>
              <w:left w:val="single" w:sz="6" w:space="0" w:color="000000"/>
              <w:bottom w:val="single" w:sz="6" w:space="0" w:color="000000"/>
              <w:right w:val="single" w:sz="6" w:space="0" w:color="000000"/>
            </w:tcBorders>
          </w:tcPr>
          <w:p w:rsidR="006437E9" w:rsidRPr="00926730" w:rsidRDefault="000B6D2B" w:rsidP="00926730">
            <w:pPr>
              <w:widowControl w:val="0"/>
              <w:rPr>
                <w:color w:val="000000"/>
                <w:sz w:val="22"/>
                <w:szCs w:val="22"/>
                <w:shd w:val="clear" w:color="auto" w:fill="FFFFFF"/>
              </w:rPr>
            </w:pPr>
            <w:r w:rsidRPr="00926730">
              <w:rPr>
                <w:color w:val="000000"/>
                <w:sz w:val="22"/>
                <w:szCs w:val="22"/>
              </w:rPr>
              <w:t xml:space="preserve">3. Размещение сведений по вопросам соблюдения обязательных требований </w:t>
            </w:r>
            <w:r w:rsidRPr="00926730">
              <w:rPr>
                <w:color w:val="000000"/>
                <w:sz w:val="22"/>
                <w:szCs w:val="22"/>
                <w:shd w:val="clear" w:color="auto" w:fill="FFFFFF"/>
              </w:rPr>
              <w:t>в личных кабинетах контролируемых лиц в государственных информационных системах (при их наличии)</w:t>
            </w:r>
          </w:p>
          <w:p w:rsidR="006437E9" w:rsidRPr="00926730" w:rsidRDefault="006437E9" w:rsidP="00926730">
            <w:pPr>
              <w:widowControl w:val="0"/>
              <w:ind w:firstLine="567"/>
              <w:rPr>
                <w:color w:val="000000"/>
                <w:sz w:val="22"/>
                <w:szCs w:val="22"/>
              </w:rPr>
            </w:pPr>
          </w:p>
        </w:tc>
        <w:tc>
          <w:tcPr>
            <w:tcW w:w="1922" w:type="dxa"/>
            <w:tcBorders>
              <w:top w:val="single" w:sz="6" w:space="0" w:color="000000"/>
              <w:left w:val="single" w:sz="6" w:space="0" w:color="000000"/>
              <w:bottom w:val="single" w:sz="6" w:space="0" w:color="000000"/>
              <w:right w:val="single" w:sz="6" w:space="0" w:color="000000"/>
            </w:tcBorders>
          </w:tcPr>
          <w:p w:rsidR="006437E9" w:rsidRPr="00926730" w:rsidRDefault="000B6D2B" w:rsidP="00926730">
            <w:pPr>
              <w:widowControl w:val="0"/>
              <w:ind w:firstLine="567"/>
              <w:rPr>
                <w:color w:val="000000"/>
                <w:sz w:val="22"/>
                <w:szCs w:val="22"/>
              </w:rPr>
            </w:pPr>
            <w:r w:rsidRPr="00926730">
              <w:rPr>
                <w:color w:val="000000"/>
                <w:sz w:val="22"/>
                <w:szCs w:val="22"/>
              </w:rPr>
              <w:t>Ежегодно,</w:t>
            </w:r>
          </w:p>
          <w:p w:rsidR="006437E9" w:rsidRPr="00926730" w:rsidRDefault="000B6D2B" w:rsidP="00926730">
            <w:pPr>
              <w:widowControl w:val="0"/>
              <w:ind w:firstLine="567"/>
              <w:rPr>
                <w:color w:val="000000"/>
                <w:sz w:val="22"/>
                <w:szCs w:val="22"/>
              </w:rPr>
            </w:pPr>
            <w:r w:rsidRPr="00926730">
              <w:rPr>
                <w:color w:val="000000"/>
                <w:sz w:val="22"/>
                <w:szCs w:val="22"/>
              </w:rPr>
              <w:t>декабрь</w:t>
            </w:r>
          </w:p>
        </w:tc>
        <w:tc>
          <w:tcPr>
            <w:tcW w:w="2598" w:type="dxa"/>
            <w:tcBorders>
              <w:top w:val="single" w:sz="6" w:space="0" w:color="000000"/>
              <w:left w:val="single" w:sz="6" w:space="0" w:color="000000"/>
              <w:bottom w:val="single" w:sz="6" w:space="0" w:color="000000"/>
              <w:right w:val="single" w:sz="6" w:space="0" w:color="000000"/>
            </w:tcBorders>
          </w:tcPr>
          <w:p w:rsidR="006437E9" w:rsidRPr="00926730" w:rsidRDefault="000B6D2B" w:rsidP="00926730">
            <w:pPr>
              <w:widowControl w:val="0"/>
              <w:rPr>
                <w:i/>
                <w:iCs/>
                <w:color w:val="000000"/>
                <w:sz w:val="22"/>
                <w:szCs w:val="22"/>
              </w:rPr>
            </w:pPr>
            <w:r w:rsidRPr="00926730">
              <w:rPr>
                <w:color w:val="000000"/>
                <w:sz w:val="22"/>
                <w:szCs w:val="22"/>
              </w:rPr>
              <w:t xml:space="preserve">Администрация,  сельского поселения  </w:t>
            </w:r>
            <w:r w:rsidR="005E64E0" w:rsidRPr="00926730">
              <w:rPr>
                <w:color w:val="000000"/>
                <w:sz w:val="22"/>
                <w:szCs w:val="22"/>
              </w:rPr>
              <w:t>Красная Горка</w:t>
            </w:r>
            <w:r w:rsidRPr="00926730">
              <w:rPr>
                <w:color w:val="000000"/>
                <w:sz w:val="22"/>
                <w:szCs w:val="22"/>
              </w:rPr>
              <w:t xml:space="preserve">  муниципального района Кинель-Черкасский Самарской области , ведущий </w:t>
            </w:r>
            <w:r w:rsidR="005E64E0" w:rsidRPr="00926730">
              <w:rPr>
                <w:color w:val="000000"/>
                <w:sz w:val="22"/>
                <w:szCs w:val="22"/>
              </w:rPr>
              <w:t>специалист</w:t>
            </w:r>
            <w:r w:rsidRPr="00926730">
              <w:rPr>
                <w:color w:val="000000"/>
                <w:sz w:val="22"/>
                <w:szCs w:val="22"/>
              </w:rPr>
              <w:t>.</w:t>
            </w:r>
          </w:p>
        </w:tc>
      </w:tr>
      <w:tr w:rsidR="006437E9" w:rsidTr="001F41EA">
        <w:trPr>
          <w:trHeight w:val="3019"/>
        </w:trPr>
        <w:tc>
          <w:tcPr>
            <w:tcW w:w="507" w:type="dxa"/>
            <w:vMerge w:val="restart"/>
            <w:tcBorders>
              <w:top w:val="single" w:sz="6" w:space="0" w:color="000000"/>
              <w:left w:val="single" w:sz="6" w:space="0" w:color="000000"/>
              <w:bottom w:val="single" w:sz="6" w:space="0" w:color="000000"/>
              <w:right w:val="single" w:sz="6" w:space="0" w:color="000000"/>
            </w:tcBorders>
          </w:tcPr>
          <w:p w:rsidR="00926730" w:rsidRDefault="000B6D2B" w:rsidP="00926730">
            <w:pPr>
              <w:widowControl w:val="0"/>
              <w:ind w:firstLine="567"/>
              <w:rPr>
                <w:color w:val="000000"/>
                <w:sz w:val="22"/>
                <w:szCs w:val="22"/>
              </w:rPr>
            </w:pPr>
            <w:r w:rsidRPr="00926730">
              <w:rPr>
                <w:color w:val="000000"/>
                <w:sz w:val="22"/>
                <w:szCs w:val="22"/>
              </w:rPr>
              <w:t>2</w:t>
            </w:r>
          </w:p>
          <w:p w:rsidR="00926730" w:rsidRDefault="00926730" w:rsidP="00926730">
            <w:pPr>
              <w:rPr>
                <w:sz w:val="22"/>
                <w:szCs w:val="22"/>
              </w:rPr>
            </w:pPr>
          </w:p>
          <w:p w:rsidR="006437E9" w:rsidRPr="00926730" w:rsidRDefault="00926730" w:rsidP="00926730">
            <w:pPr>
              <w:jc w:val="center"/>
              <w:rPr>
                <w:sz w:val="22"/>
                <w:szCs w:val="22"/>
              </w:rPr>
            </w:pPr>
            <w:r>
              <w:rPr>
                <w:sz w:val="22"/>
                <w:szCs w:val="22"/>
              </w:rPr>
              <w:t>2</w:t>
            </w:r>
          </w:p>
        </w:tc>
        <w:tc>
          <w:tcPr>
            <w:tcW w:w="2611" w:type="dxa"/>
            <w:vMerge w:val="restart"/>
            <w:tcBorders>
              <w:top w:val="single" w:sz="6" w:space="0" w:color="000000"/>
              <w:left w:val="single" w:sz="6" w:space="0" w:color="000000"/>
              <w:bottom w:val="single" w:sz="6" w:space="0" w:color="000000"/>
              <w:right w:val="single" w:sz="6" w:space="0" w:color="000000"/>
            </w:tcBorders>
          </w:tcPr>
          <w:p w:rsidR="006437E9" w:rsidRPr="00926730" w:rsidRDefault="000B6D2B" w:rsidP="00926730">
            <w:pPr>
              <w:widowControl w:val="0"/>
              <w:rPr>
                <w:color w:val="000000"/>
                <w:sz w:val="22"/>
                <w:szCs w:val="22"/>
              </w:rPr>
            </w:pPr>
            <w:r w:rsidRPr="00926730">
              <w:rPr>
                <w:color w:val="000000"/>
                <w:sz w:val="22"/>
                <w:szCs w:val="22"/>
              </w:rPr>
              <w:t>Обобщение практики осуществления муниципального контроля на автомобильном транспорте посредством сбора и анализа данных о проведенных контрольных мероприятиях (контрольных действиях) и их результатах, в том числе анализа выявленных в результате проведения муниципального контроля на автомобильном транспорте нарушений обязательных требований контролируемыми лицами</w:t>
            </w:r>
          </w:p>
          <w:p w:rsidR="006437E9" w:rsidRPr="00926730" w:rsidRDefault="006437E9" w:rsidP="00926730">
            <w:pPr>
              <w:widowControl w:val="0"/>
              <w:ind w:firstLine="567"/>
              <w:rPr>
                <w:color w:val="000000"/>
                <w:sz w:val="22"/>
                <w:szCs w:val="22"/>
              </w:rPr>
            </w:pPr>
          </w:p>
          <w:p w:rsidR="006437E9" w:rsidRPr="00926730" w:rsidRDefault="006437E9" w:rsidP="00926730">
            <w:pPr>
              <w:widowControl w:val="0"/>
              <w:ind w:firstLine="567"/>
              <w:rPr>
                <w:color w:val="000000"/>
                <w:sz w:val="22"/>
                <w:szCs w:val="22"/>
              </w:rPr>
            </w:pPr>
          </w:p>
        </w:tc>
        <w:tc>
          <w:tcPr>
            <w:tcW w:w="2852" w:type="dxa"/>
            <w:tcBorders>
              <w:top w:val="single" w:sz="6" w:space="0" w:color="000000"/>
              <w:left w:val="single" w:sz="6" w:space="0" w:color="000000"/>
              <w:bottom w:val="single" w:sz="6" w:space="0" w:color="000000"/>
              <w:right w:val="single" w:sz="6" w:space="0" w:color="000000"/>
            </w:tcBorders>
          </w:tcPr>
          <w:p w:rsidR="006437E9" w:rsidRPr="00926730" w:rsidRDefault="000B6D2B" w:rsidP="00926730">
            <w:pPr>
              <w:pStyle w:val="s1"/>
              <w:widowControl w:val="0"/>
              <w:shd w:val="clear" w:color="auto" w:fill="FFFFFF"/>
              <w:spacing w:after="280"/>
              <w:rPr>
                <w:color w:val="000000"/>
                <w:sz w:val="22"/>
                <w:szCs w:val="22"/>
              </w:rPr>
            </w:pPr>
            <w:r w:rsidRPr="00926730">
              <w:rPr>
                <w:color w:val="000000"/>
                <w:sz w:val="22"/>
                <w:szCs w:val="22"/>
              </w:rPr>
              <w:t>Подготовка доклада о правоприменительной практике</w:t>
            </w:r>
          </w:p>
          <w:p w:rsidR="006437E9" w:rsidRPr="00926730" w:rsidRDefault="006437E9" w:rsidP="00926730">
            <w:pPr>
              <w:pStyle w:val="s1"/>
              <w:widowControl w:val="0"/>
              <w:shd w:val="clear" w:color="auto" w:fill="FFFFFF"/>
              <w:spacing w:before="280"/>
              <w:ind w:firstLine="567"/>
              <w:rPr>
                <w:color w:val="000000"/>
                <w:sz w:val="22"/>
                <w:szCs w:val="22"/>
              </w:rPr>
            </w:pPr>
          </w:p>
        </w:tc>
        <w:tc>
          <w:tcPr>
            <w:tcW w:w="1922" w:type="dxa"/>
            <w:tcBorders>
              <w:top w:val="single" w:sz="6" w:space="0" w:color="000000"/>
              <w:left w:val="single" w:sz="6" w:space="0" w:color="000000"/>
              <w:bottom w:val="single" w:sz="6" w:space="0" w:color="000000"/>
              <w:right w:val="single" w:sz="6" w:space="0" w:color="000000"/>
            </w:tcBorders>
          </w:tcPr>
          <w:p w:rsidR="006437E9" w:rsidRPr="00926730" w:rsidRDefault="00CD3C5B" w:rsidP="00926730">
            <w:pPr>
              <w:widowControl w:val="0"/>
              <w:rPr>
                <w:color w:val="000000"/>
                <w:sz w:val="22"/>
                <w:szCs w:val="22"/>
              </w:rPr>
            </w:pPr>
            <w:r w:rsidRPr="00926730">
              <w:rPr>
                <w:color w:val="000000"/>
                <w:sz w:val="22"/>
                <w:szCs w:val="22"/>
              </w:rPr>
              <w:t>До 1 июня 202</w:t>
            </w:r>
            <w:r w:rsidR="00926730">
              <w:rPr>
                <w:color w:val="000000"/>
                <w:sz w:val="22"/>
                <w:szCs w:val="22"/>
              </w:rPr>
              <w:t>7</w:t>
            </w:r>
            <w:r w:rsidR="000B6D2B" w:rsidRPr="00926730">
              <w:rPr>
                <w:color w:val="000000"/>
                <w:sz w:val="22"/>
                <w:szCs w:val="22"/>
              </w:rPr>
              <w:t xml:space="preserve"> года</w:t>
            </w:r>
          </w:p>
        </w:tc>
        <w:tc>
          <w:tcPr>
            <w:tcW w:w="2598" w:type="dxa"/>
            <w:tcBorders>
              <w:top w:val="single" w:sz="6" w:space="0" w:color="000000"/>
              <w:left w:val="single" w:sz="6" w:space="0" w:color="000000"/>
              <w:bottom w:val="single" w:sz="6" w:space="0" w:color="000000"/>
              <w:right w:val="single" w:sz="6" w:space="0" w:color="000000"/>
            </w:tcBorders>
          </w:tcPr>
          <w:p w:rsidR="006437E9" w:rsidRPr="00926730" w:rsidRDefault="000B6D2B" w:rsidP="00926730">
            <w:pPr>
              <w:widowControl w:val="0"/>
              <w:rPr>
                <w:iCs/>
                <w:color w:val="000000"/>
                <w:sz w:val="22"/>
                <w:szCs w:val="22"/>
              </w:rPr>
            </w:pPr>
            <w:r w:rsidRPr="00926730">
              <w:rPr>
                <w:iCs/>
                <w:color w:val="000000"/>
                <w:sz w:val="22"/>
                <w:szCs w:val="22"/>
              </w:rPr>
              <w:t xml:space="preserve">Администрация,  сельского поселения  </w:t>
            </w:r>
            <w:r w:rsidR="005E64E0" w:rsidRPr="00926730">
              <w:rPr>
                <w:iCs/>
                <w:color w:val="000000"/>
                <w:sz w:val="22"/>
                <w:szCs w:val="22"/>
              </w:rPr>
              <w:t>Красная Горка</w:t>
            </w:r>
            <w:r w:rsidRPr="00926730">
              <w:rPr>
                <w:iCs/>
                <w:color w:val="000000"/>
                <w:sz w:val="22"/>
                <w:szCs w:val="22"/>
              </w:rPr>
              <w:t xml:space="preserve">  муниципального района Кинель-Черкасский Самарской области , ведущий </w:t>
            </w:r>
            <w:r w:rsidR="005E64E0" w:rsidRPr="00926730">
              <w:rPr>
                <w:iCs/>
                <w:color w:val="000000"/>
                <w:sz w:val="22"/>
                <w:szCs w:val="22"/>
              </w:rPr>
              <w:t>специалист</w:t>
            </w:r>
            <w:r w:rsidRPr="00926730">
              <w:rPr>
                <w:iCs/>
                <w:color w:val="000000"/>
                <w:sz w:val="22"/>
                <w:szCs w:val="22"/>
              </w:rPr>
              <w:t>.</w:t>
            </w:r>
          </w:p>
          <w:p w:rsidR="006437E9" w:rsidRPr="00926730" w:rsidRDefault="006437E9" w:rsidP="00926730">
            <w:pPr>
              <w:widowControl w:val="0"/>
              <w:ind w:firstLine="567"/>
              <w:rPr>
                <w:color w:val="000000"/>
                <w:sz w:val="22"/>
                <w:szCs w:val="22"/>
              </w:rPr>
            </w:pPr>
          </w:p>
        </w:tc>
      </w:tr>
      <w:tr w:rsidR="006437E9" w:rsidTr="001F41EA">
        <w:tc>
          <w:tcPr>
            <w:tcW w:w="507" w:type="dxa"/>
            <w:vMerge/>
            <w:tcBorders>
              <w:left w:val="single" w:sz="6" w:space="0" w:color="000000"/>
              <w:bottom w:val="single" w:sz="6" w:space="0" w:color="000000"/>
              <w:right w:val="single" w:sz="6" w:space="0" w:color="000000"/>
            </w:tcBorders>
          </w:tcPr>
          <w:p w:rsidR="006437E9" w:rsidRPr="00926730" w:rsidRDefault="006437E9" w:rsidP="00926730">
            <w:pPr>
              <w:widowControl w:val="0"/>
              <w:ind w:firstLine="567"/>
              <w:rPr>
                <w:color w:val="000000"/>
                <w:sz w:val="22"/>
                <w:szCs w:val="22"/>
              </w:rPr>
            </w:pPr>
          </w:p>
        </w:tc>
        <w:tc>
          <w:tcPr>
            <w:tcW w:w="2611" w:type="dxa"/>
            <w:vMerge/>
            <w:tcBorders>
              <w:left w:val="single" w:sz="6" w:space="0" w:color="000000"/>
              <w:bottom w:val="single" w:sz="6" w:space="0" w:color="000000"/>
              <w:right w:val="single" w:sz="6" w:space="0" w:color="000000"/>
            </w:tcBorders>
          </w:tcPr>
          <w:p w:rsidR="006437E9" w:rsidRPr="00926730" w:rsidRDefault="006437E9" w:rsidP="00926730">
            <w:pPr>
              <w:widowControl w:val="0"/>
              <w:ind w:firstLine="567"/>
              <w:rPr>
                <w:color w:val="000000"/>
                <w:sz w:val="22"/>
                <w:szCs w:val="22"/>
              </w:rPr>
            </w:pPr>
          </w:p>
        </w:tc>
        <w:tc>
          <w:tcPr>
            <w:tcW w:w="2852" w:type="dxa"/>
            <w:tcBorders>
              <w:top w:val="single" w:sz="6" w:space="0" w:color="000000"/>
              <w:left w:val="single" w:sz="6" w:space="0" w:color="000000"/>
              <w:bottom w:val="single" w:sz="6" w:space="0" w:color="000000"/>
              <w:right w:val="single" w:sz="6" w:space="0" w:color="000000"/>
            </w:tcBorders>
          </w:tcPr>
          <w:p w:rsidR="006437E9" w:rsidRPr="00926730" w:rsidRDefault="000B6D2B" w:rsidP="00926730">
            <w:pPr>
              <w:pStyle w:val="s1"/>
              <w:widowControl w:val="0"/>
              <w:shd w:val="clear" w:color="auto" w:fill="FFFFFF"/>
              <w:rPr>
                <w:color w:val="000000"/>
                <w:sz w:val="22"/>
                <w:szCs w:val="22"/>
              </w:rPr>
            </w:pPr>
            <w:r w:rsidRPr="00926730">
              <w:rPr>
                <w:color w:val="000000"/>
                <w:sz w:val="22"/>
                <w:szCs w:val="22"/>
              </w:rPr>
              <w:t>Размещение доклада о правоприменительной практике на официальном сайте администрации в разделе «Контрольно-надзорная деятельность»</w:t>
            </w:r>
          </w:p>
        </w:tc>
        <w:tc>
          <w:tcPr>
            <w:tcW w:w="1922" w:type="dxa"/>
            <w:tcBorders>
              <w:top w:val="single" w:sz="6" w:space="0" w:color="000000"/>
              <w:left w:val="single" w:sz="6" w:space="0" w:color="000000"/>
              <w:bottom w:val="single" w:sz="6" w:space="0" w:color="000000"/>
              <w:right w:val="single" w:sz="6" w:space="0" w:color="000000"/>
            </w:tcBorders>
          </w:tcPr>
          <w:p w:rsidR="006437E9" w:rsidRPr="00926730" w:rsidRDefault="00CD3C5B" w:rsidP="00926730">
            <w:pPr>
              <w:widowControl w:val="0"/>
              <w:rPr>
                <w:color w:val="000000"/>
                <w:sz w:val="22"/>
                <w:szCs w:val="22"/>
              </w:rPr>
            </w:pPr>
            <w:r w:rsidRPr="00926730">
              <w:rPr>
                <w:color w:val="000000"/>
                <w:sz w:val="22"/>
                <w:szCs w:val="22"/>
              </w:rPr>
              <w:t>До 1 июля 202</w:t>
            </w:r>
            <w:r w:rsidR="00926730">
              <w:rPr>
                <w:color w:val="000000"/>
                <w:sz w:val="22"/>
                <w:szCs w:val="22"/>
              </w:rPr>
              <w:t>7</w:t>
            </w:r>
            <w:r w:rsidR="000B6D2B" w:rsidRPr="00926730">
              <w:rPr>
                <w:color w:val="000000"/>
                <w:sz w:val="22"/>
                <w:szCs w:val="22"/>
              </w:rPr>
              <w:t xml:space="preserve"> года</w:t>
            </w:r>
          </w:p>
        </w:tc>
        <w:tc>
          <w:tcPr>
            <w:tcW w:w="2598" w:type="dxa"/>
            <w:tcBorders>
              <w:top w:val="single" w:sz="6" w:space="0" w:color="000000"/>
              <w:left w:val="single" w:sz="6" w:space="0" w:color="000000"/>
              <w:bottom w:val="single" w:sz="6" w:space="0" w:color="000000"/>
              <w:right w:val="single" w:sz="6" w:space="0" w:color="000000"/>
            </w:tcBorders>
          </w:tcPr>
          <w:p w:rsidR="006437E9" w:rsidRPr="00926730" w:rsidRDefault="000B6D2B" w:rsidP="00926730">
            <w:pPr>
              <w:widowControl w:val="0"/>
              <w:rPr>
                <w:i/>
                <w:iCs/>
                <w:color w:val="000000"/>
                <w:sz w:val="22"/>
                <w:szCs w:val="22"/>
              </w:rPr>
            </w:pPr>
            <w:r w:rsidRPr="00926730">
              <w:rPr>
                <w:color w:val="000000"/>
                <w:sz w:val="22"/>
                <w:szCs w:val="22"/>
              </w:rPr>
              <w:t xml:space="preserve">Администрация,  сельского поселения  </w:t>
            </w:r>
            <w:r w:rsidR="005E64E0" w:rsidRPr="00926730">
              <w:rPr>
                <w:color w:val="000000"/>
                <w:sz w:val="22"/>
                <w:szCs w:val="22"/>
              </w:rPr>
              <w:t>Красная Горка</w:t>
            </w:r>
            <w:r w:rsidRPr="00926730">
              <w:rPr>
                <w:color w:val="000000"/>
                <w:sz w:val="22"/>
                <w:szCs w:val="22"/>
              </w:rPr>
              <w:t xml:space="preserve">  муниципального района Кинель-Черкасский Самарской области , ведущий </w:t>
            </w:r>
            <w:r w:rsidR="005E64E0" w:rsidRPr="00926730">
              <w:rPr>
                <w:color w:val="000000"/>
                <w:sz w:val="22"/>
                <w:szCs w:val="22"/>
              </w:rPr>
              <w:t>специалист</w:t>
            </w:r>
            <w:r w:rsidRPr="00926730">
              <w:rPr>
                <w:color w:val="000000"/>
                <w:sz w:val="22"/>
                <w:szCs w:val="22"/>
              </w:rPr>
              <w:t>.</w:t>
            </w:r>
          </w:p>
        </w:tc>
      </w:tr>
      <w:tr w:rsidR="006437E9" w:rsidTr="001F41EA">
        <w:tc>
          <w:tcPr>
            <w:tcW w:w="507" w:type="dxa"/>
            <w:tcBorders>
              <w:top w:val="single" w:sz="6" w:space="0" w:color="000000"/>
              <w:left w:val="single" w:sz="6" w:space="0" w:color="000000"/>
              <w:bottom w:val="single" w:sz="6" w:space="0" w:color="000000"/>
              <w:right w:val="single" w:sz="6" w:space="0" w:color="000000"/>
            </w:tcBorders>
          </w:tcPr>
          <w:p w:rsidR="00926730" w:rsidRDefault="000B6D2B" w:rsidP="00926730">
            <w:pPr>
              <w:widowControl w:val="0"/>
              <w:ind w:firstLine="567"/>
              <w:rPr>
                <w:color w:val="000000"/>
                <w:sz w:val="22"/>
                <w:szCs w:val="22"/>
              </w:rPr>
            </w:pPr>
            <w:r w:rsidRPr="00926730">
              <w:rPr>
                <w:color w:val="000000"/>
                <w:sz w:val="22"/>
                <w:szCs w:val="22"/>
              </w:rPr>
              <w:t>3</w:t>
            </w:r>
          </w:p>
          <w:p w:rsidR="00926730" w:rsidRDefault="00926730" w:rsidP="00926730">
            <w:pPr>
              <w:rPr>
                <w:sz w:val="22"/>
                <w:szCs w:val="22"/>
              </w:rPr>
            </w:pPr>
          </w:p>
          <w:p w:rsidR="006437E9" w:rsidRPr="00926730" w:rsidRDefault="00926730" w:rsidP="00926730">
            <w:pPr>
              <w:jc w:val="center"/>
              <w:rPr>
                <w:sz w:val="22"/>
                <w:szCs w:val="22"/>
              </w:rPr>
            </w:pPr>
            <w:r>
              <w:rPr>
                <w:sz w:val="22"/>
                <w:szCs w:val="22"/>
              </w:rPr>
              <w:t>3</w:t>
            </w:r>
          </w:p>
        </w:tc>
        <w:tc>
          <w:tcPr>
            <w:tcW w:w="2611" w:type="dxa"/>
            <w:tcBorders>
              <w:top w:val="single" w:sz="6" w:space="0" w:color="000000"/>
              <w:left w:val="single" w:sz="6" w:space="0" w:color="000000"/>
              <w:bottom w:val="single" w:sz="6" w:space="0" w:color="000000"/>
              <w:right w:val="single" w:sz="6" w:space="0" w:color="000000"/>
            </w:tcBorders>
          </w:tcPr>
          <w:p w:rsidR="006437E9" w:rsidRPr="00926730" w:rsidRDefault="000B6D2B" w:rsidP="00926730">
            <w:pPr>
              <w:widowControl w:val="0"/>
              <w:rPr>
                <w:color w:val="000000"/>
                <w:sz w:val="22"/>
                <w:szCs w:val="22"/>
              </w:rPr>
            </w:pPr>
            <w:r w:rsidRPr="00926730">
              <w:rPr>
                <w:color w:val="000000"/>
                <w:sz w:val="22"/>
                <w:szCs w:val="22"/>
              </w:rPr>
              <w:t>Объявление контролируемым лицам предостережений о недопустимости нарушения обязательных требований и предложений</w:t>
            </w:r>
            <w:r w:rsidRPr="00926730">
              <w:rPr>
                <w:color w:val="000000"/>
                <w:sz w:val="22"/>
                <w:szCs w:val="22"/>
                <w:shd w:val="clear" w:color="auto" w:fill="FFFFFF"/>
              </w:rPr>
              <w:t xml:space="preserve"> принять меры по обеспечению соблюдения обязательных требований</w:t>
            </w:r>
            <w:r w:rsidRPr="00926730">
              <w:rPr>
                <w:color w:val="000000"/>
                <w:sz w:val="22"/>
                <w:szCs w:val="22"/>
              </w:rPr>
              <w:t xml:space="preserve"> в случае наличия у администрации сведений о готовящихся нарушениях обязательных требований </w:t>
            </w:r>
            <w:r w:rsidRPr="00926730">
              <w:rPr>
                <w:color w:val="000000"/>
                <w:sz w:val="22"/>
                <w:szCs w:val="22"/>
                <w:shd w:val="clear" w:color="auto" w:fill="FFFFFF"/>
              </w:rPr>
              <w:t>или признаках нарушений обязательных требований </w:t>
            </w:r>
            <w:r w:rsidRPr="00926730">
              <w:rPr>
                <w:color w:val="000000"/>
                <w:sz w:val="22"/>
                <w:szCs w:val="22"/>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6437E9" w:rsidRPr="00926730" w:rsidRDefault="006437E9" w:rsidP="00926730">
            <w:pPr>
              <w:widowControl w:val="0"/>
              <w:ind w:firstLine="567"/>
              <w:rPr>
                <w:color w:val="000000"/>
                <w:sz w:val="22"/>
                <w:szCs w:val="22"/>
              </w:rPr>
            </w:pPr>
          </w:p>
        </w:tc>
        <w:tc>
          <w:tcPr>
            <w:tcW w:w="2852" w:type="dxa"/>
            <w:tcBorders>
              <w:top w:val="single" w:sz="6" w:space="0" w:color="000000"/>
              <w:left w:val="single" w:sz="6" w:space="0" w:color="000000"/>
              <w:bottom w:val="single" w:sz="6" w:space="0" w:color="000000"/>
              <w:right w:val="single" w:sz="6" w:space="0" w:color="000000"/>
            </w:tcBorders>
          </w:tcPr>
          <w:p w:rsidR="006437E9" w:rsidRPr="00926730" w:rsidRDefault="000B6D2B" w:rsidP="00926730">
            <w:pPr>
              <w:widowControl w:val="0"/>
              <w:rPr>
                <w:color w:val="000000"/>
                <w:sz w:val="22"/>
                <w:szCs w:val="22"/>
              </w:rPr>
            </w:pPr>
            <w:r w:rsidRPr="00926730">
              <w:rPr>
                <w:color w:val="000000"/>
                <w:sz w:val="22"/>
                <w:szCs w:val="22"/>
              </w:rPr>
              <w:t>Подготовка и объявление контролируемым лицам предостережений</w:t>
            </w:r>
          </w:p>
        </w:tc>
        <w:tc>
          <w:tcPr>
            <w:tcW w:w="1922" w:type="dxa"/>
            <w:tcBorders>
              <w:top w:val="single" w:sz="6" w:space="0" w:color="000000"/>
              <w:left w:val="single" w:sz="6" w:space="0" w:color="000000"/>
              <w:bottom w:val="single" w:sz="6" w:space="0" w:color="000000"/>
              <w:right w:val="single" w:sz="6" w:space="0" w:color="000000"/>
            </w:tcBorders>
          </w:tcPr>
          <w:p w:rsidR="006437E9" w:rsidRPr="00926730" w:rsidRDefault="000B6D2B" w:rsidP="00926730">
            <w:pPr>
              <w:widowControl w:val="0"/>
              <w:rPr>
                <w:color w:val="000000"/>
                <w:sz w:val="22"/>
                <w:szCs w:val="22"/>
                <w:shd w:val="clear" w:color="auto" w:fill="FFFFFF"/>
              </w:rPr>
            </w:pPr>
            <w:r w:rsidRPr="00926730">
              <w:rPr>
                <w:color w:val="000000"/>
                <w:sz w:val="22"/>
                <w:szCs w:val="22"/>
              </w:rPr>
              <w:t xml:space="preserve">По мере выявления готовящихся нарушений обязательных требований </w:t>
            </w:r>
            <w:r w:rsidRPr="00926730">
              <w:rPr>
                <w:color w:val="000000"/>
                <w:sz w:val="22"/>
                <w:szCs w:val="22"/>
                <w:shd w:val="clear" w:color="auto" w:fill="FFFFFF"/>
              </w:rPr>
              <w:t xml:space="preserve">или признаков нарушений обязательных требований, </w:t>
            </w:r>
            <w:r w:rsidRPr="00926730">
              <w:rPr>
                <w:color w:val="000000"/>
                <w:sz w:val="22"/>
                <w:szCs w:val="22"/>
              </w:rPr>
              <w:t>не позднее 30 дней со дня получения администрацией указанных сведений</w:t>
            </w:r>
          </w:p>
          <w:p w:rsidR="006437E9" w:rsidRPr="00926730" w:rsidRDefault="006437E9" w:rsidP="00926730">
            <w:pPr>
              <w:widowControl w:val="0"/>
              <w:ind w:firstLine="567"/>
              <w:rPr>
                <w:color w:val="000000"/>
                <w:sz w:val="22"/>
                <w:szCs w:val="22"/>
              </w:rPr>
            </w:pPr>
          </w:p>
          <w:p w:rsidR="006437E9" w:rsidRPr="00926730" w:rsidRDefault="006437E9" w:rsidP="00926730">
            <w:pPr>
              <w:widowControl w:val="0"/>
              <w:ind w:firstLine="567"/>
              <w:rPr>
                <w:color w:val="000000"/>
                <w:sz w:val="22"/>
                <w:szCs w:val="22"/>
              </w:rPr>
            </w:pPr>
          </w:p>
        </w:tc>
        <w:tc>
          <w:tcPr>
            <w:tcW w:w="2598" w:type="dxa"/>
            <w:tcBorders>
              <w:top w:val="single" w:sz="6" w:space="0" w:color="000000"/>
              <w:left w:val="single" w:sz="6" w:space="0" w:color="000000"/>
              <w:bottom w:val="single" w:sz="6" w:space="0" w:color="000000"/>
              <w:right w:val="single" w:sz="6" w:space="0" w:color="000000"/>
            </w:tcBorders>
          </w:tcPr>
          <w:p w:rsidR="006437E9" w:rsidRPr="00926730" w:rsidRDefault="000B6D2B" w:rsidP="00926730">
            <w:pPr>
              <w:widowControl w:val="0"/>
              <w:rPr>
                <w:i/>
                <w:iCs/>
                <w:color w:val="000000"/>
                <w:sz w:val="22"/>
                <w:szCs w:val="22"/>
              </w:rPr>
            </w:pPr>
            <w:r w:rsidRPr="00926730">
              <w:rPr>
                <w:color w:val="000000"/>
                <w:sz w:val="22"/>
                <w:szCs w:val="22"/>
              </w:rPr>
              <w:t>Администрация,  с</w:t>
            </w:r>
            <w:r w:rsidR="00125D41" w:rsidRPr="00926730">
              <w:rPr>
                <w:color w:val="000000"/>
                <w:sz w:val="22"/>
                <w:szCs w:val="22"/>
              </w:rPr>
              <w:t xml:space="preserve">ельского поселения </w:t>
            </w:r>
            <w:r w:rsidR="005E64E0" w:rsidRPr="00926730">
              <w:rPr>
                <w:color w:val="000000"/>
                <w:sz w:val="22"/>
                <w:szCs w:val="22"/>
              </w:rPr>
              <w:t>Красная Горка</w:t>
            </w:r>
            <w:r w:rsidRPr="00926730">
              <w:rPr>
                <w:color w:val="000000"/>
                <w:sz w:val="22"/>
                <w:szCs w:val="22"/>
              </w:rPr>
              <w:t xml:space="preserve">  муниципального района Кинель-Черкасский Самарской области , ведущий </w:t>
            </w:r>
            <w:r w:rsidR="005E64E0" w:rsidRPr="00926730">
              <w:rPr>
                <w:color w:val="000000"/>
                <w:sz w:val="22"/>
                <w:szCs w:val="22"/>
              </w:rPr>
              <w:t>специалист</w:t>
            </w:r>
            <w:r w:rsidRPr="00926730">
              <w:rPr>
                <w:color w:val="000000"/>
                <w:sz w:val="22"/>
                <w:szCs w:val="22"/>
              </w:rPr>
              <w:t>.</w:t>
            </w:r>
          </w:p>
        </w:tc>
      </w:tr>
      <w:tr w:rsidR="006437E9" w:rsidTr="001F41EA">
        <w:tc>
          <w:tcPr>
            <w:tcW w:w="507" w:type="dxa"/>
            <w:vMerge w:val="restart"/>
            <w:tcBorders>
              <w:top w:val="single" w:sz="6" w:space="0" w:color="000000"/>
              <w:left w:val="single" w:sz="6" w:space="0" w:color="000000"/>
              <w:right w:val="single" w:sz="6" w:space="0" w:color="000000"/>
            </w:tcBorders>
          </w:tcPr>
          <w:p w:rsidR="00926730" w:rsidRDefault="000B6D2B" w:rsidP="00926730">
            <w:pPr>
              <w:widowControl w:val="0"/>
              <w:ind w:firstLine="567"/>
              <w:rPr>
                <w:color w:val="000000"/>
                <w:sz w:val="22"/>
                <w:szCs w:val="22"/>
                <w:lang w:val="en-US"/>
              </w:rPr>
            </w:pPr>
            <w:r w:rsidRPr="00926730">
              <w:rPr>
                <w:color w:val="000000"/>
                <w:sz w:val="22"/>
                <w:szCs w:val="22"/>
              </w:rPr>
              <w:t>4</w:t>
            </w:r>
          </w:p>
          <w:p w:rsidR="006437E9" w:rsidRPr="00926730" w:rsidRDefault="00926730" w:rsidP="00926730">
            <w:pPr>
              <w:jc w:val="center"/>
              <w:rPr>
                <w:sz w:val="22"/>
                <w:szCs w:val="22"/>
              </w:rPr>
            </w:pPr>
            <w:r>
              <w:rPr>
                <w:sz w:val="22"/>
                <w:szCs w:val="22"/>
              </w:rPr>
              <w:lastRenderedPageBreak/>
              <w:t>4</w:t>
            </w:r>
          </w:p>
        </w:tc>
        <w:tc>
          <w:tcPr>
            <w:tcW w:w="2611" w:type="dxa"/>
            <w:vMerge w:val="restart"/>
            <w:tcBorders>
              <w:top w:val="single" w:sz="6" w:space="0" w:color="000000"/>
              <w:left w:val="single" w:sz="6" w:space="0" w:color="000000"/>
              <w:right w:val="single" w:sz="6" w:space="0" w:color="000000"/>
            </w:tcBorders>
          </w:tcPr>
          <w:p w:rsidR="006437E9" w:rsidRPr="00926730" w:rsidRDefault="000B6D2B" w:rsidP="00926730">
            <w:pPr>
              <w:pStyle w:val="ConsPlusNormal"/>
              <w:ind w:firstLine="0"/>
              <w:rPr>
                <w:rFonts w:ascii="Times New Roman" w:hAnsi="Times New Roman" w:cs="Times New Roman"/>
                <w:sz w:val="22"/>
                <w:szCs w:val="22"/>
              </w:rPr>
            </w:pPr>
            <w:r w:rsidRPr="00926730">
              <w:rPr>
                <w:rFonts w:ascii="Times New Roman" w:hAnsi="Times New Roman" w:cs="Times New Roman"/>
                <w:color w:val="000000"/>
                <w:sz w:val="22"/>
                <w:szCs w:val="22"/>
              </w:rPr>
              <w:lastRenderedPageBreak/>
              <w:t xml:space="preserve">Консультирование </w:t>
            </w:r>
            <w:r w:rsidRPr="00926730">
              <w:rPr>
                <w:rFonts w:ascii="Times New Roman" w:hAnsi="Times New Roman" w:cs="Times New Roman"/>
                <w:color w:val="000000"/>
                <w:sz w:val="22"/>
                <w:szCs w:val="22"/>
              </w:rPr>
              <w:lastRenderedPageBreak/>
              <w:t>контролируемых лиц в устной или письменной форме по следующим вопросам муниципального контроля на автомобильном транспорте:</w:t>
            </w:r>
          </w:p>
          <w:p w:rsidR="006437E9" w:rsidRPr="00926730" w:rsidRDefault="000B6D2B" w:rsidP="00926730">
            <w:pPr>
              <w:pStyle w:val="ConsPlusNormal"/>
              <w:ind w:firstLine="0"/>
              <w:rPr>
                <w:rFonts w:ascii="Times New Roman" w:hAnsi="Times New Roman" w:cs="Times New Roman"/>
                <w:sz w:val="22"/>
                <w:szCs w:val="22"/>
              </w:rPr>
            </w:pPr>
            <w:r w:rsidRPr="00926730">
              <w:rPr>
                <w:rFonts w:ascii="Times New Roman" w:hAnsi="Times New Roman" w:cs="Times New Roman"/>
                <w:color w:val="000000"/>
                <w:sz w:val="22"/>
                <w:szCs w:val="22"/>
              </w:rPr>
              <w:t>- организация и осуществление муниципального контроля на автомобильном транспорте;</w:t>
            </w:r>
          </w:p>
          <w:p w:rsidR="006437E9" w:rsidRPr="00926730" w:rsidRDefault="000B6D2B" w:rsidP="00926730">
            <w:pPr>
              <w:pStyle w:val="ConsPlusNormal"/>
              <w:ind w:firstLine="0"/>
              <w:rPr>
                <w:rFonts w:ascii="Times New Roman" w:hAnsi="Times New Roman" w:cs="Times New Roman"/>
                <w:sz w:val="22"/>
                <w:szCs w:val="22"/>
              </w:rPr>
            </w:pPr>
            <w:r w:rsidRPr="00926730">
              <w:rPr>
                <w:rFonts w:ascii="Times New Roman" w:hAnsi="Times New Roman" w:cs="Times New Roman"/>
                <w:color w:val="000000"/>
                <w:sz w:val="22"/>
                <w:szCs w:val="22"/>
              </w:rPr>
              <w:t>- порядок осуществления контрольных мероприятий;</w:t>
            </w:r>
          </w:p>
          <w:p w:rsidR="006437E9" w:rsidRPr="00926730" w:rsidRDefault="000B6D2B" w:rsidP="00926730">
            <w:pPr>
              <w:pStyle w:val="ConsPlusNormal"/>
              <w:ind w:firstLine="0"/>
              <w:rPr>
                <w:rFonts w:ascii="Times New Roman" w:hAnsi="Times New Roman" w:cs="Times New Roman"/>
                <w:sz w:val="22"/>
                <w:szCs w:val="22"/>
              </w:rPr>
            </w:pPr>
            <w:r w:rsidRPr="00926730">
              <w:rPr>
                <w:rFonts w:ascii="Times New Roman" w:hAnsi="Times New Roman" w:cs="Times New Roman"/>
                <w:color w:val="000000"/>
                <w:sz w:val="22"/>
                <w:szCs w:val="22"/>
              </w:rPr>
              <w:t>- порядок обжалования действий (бездействия) должностных лиц, уполномоченных осуществлять муниципальный контроль на автомобильном транспорте;</w:t>
            </w:r>
          </w:p>
          <w:p w:rsidR="006437E9" w:rsidRPr="00926730" w:rsidRDefault="000B6D2B" w:rsidP="00926730">
            <w:pPr>
              <w:widowControl w:val="0"/>
              <w:rPr>
                <w:color w:val="000000"/>
                <w:sz w:val="22"/>
                <w:szCs w:val="22"/>
              </w:rPr>
            </w:pPr>
            <w:r w:rsidRPr="00926730">
              <w:rPr>
                <w:color w:val="000000"/>
                <w:sz w:val="22"/>
                <w:szCs w:val="22"/>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p w:rsidR="006437E9" w:rsidRPr="00926730" w:rsidRDefault="006437E9" w:rsidP="00926730">
            <w:pPr>
              <w:widowControl w:val="0"/>
              <w:ind w:firstLine="567"/>
              <w:rPr>
                <w:color w:val="000000"/>
                <w:sz w:val="22"/>
                <w:szCs w:val="22"/>
              </w:rPr>
            </w:pPr>
          </w:p>
        </w:tc>
        <w:tc>
          <w:tcPr>
            <w:tcW w:w="2852" w:type="dxa"/>
            <w:tcBorders>
              <w:top w:val="single" w:sz="6" w:space="0" w:color="000000"/>
              <w:left w:val="single" w:sz="6" w:space="0" w:color="000000"/>
              <w:bottom w:val="single" w:sz="6" w:space="0" w:color="000000"/>
              <w:right w:val="single" w:sz="6" w:space="0" w:color="000000"/>
            </w:tcBorders>
          </w:tcPr>
          <w:p w:rsidR="006437E9" w:rsidRPr="00926730" w:rsidRDefault="000B6D2B" w:rsidP="00926730">
            <w:pPr>
              <w:pStyle w:val="s1"/>
              <w:widowControl w:val="0"/>
              <w:shd w:val="clear" w:color="auto" w:fill="FFFFFF"/>
              <w:spacing w:beforeAutospacing="0" w:afterAutospacing="0"/>
              <w:rPr>
                <w:color w:val="000000"/>
                <w:sz w:val="22"/>
                <w:szCs w:val="22"/>
              </w:rPr>
            </w:pPr>
            <w:r w:rsidRPr="00926730">
              <w:rPr>
                <w:color w:val="000000"/>
                <w:sz w:val="22"/>
                <w:szCs w:val="22"/>
              </w:rPr>
              <w:lastRenderedPageBreak/>
              <w:t xml:space="preserve">1. Консультирование </w:t>
            </w:r>
            <w:r w:rsidRPr="00926730">
              <w:rPr>
                <w:color w:val="000000"/>
                <w:sz w:val="22"/>
                <w:szCs w:val="22"/>
              </w:rPr>
              <w:lastRenderedPageBreak/>
              <w:t>контролируемых лиц в устной форме по телефону, по видео-конференц-связи и на личном приеме</w:t>
            </w:r>
          </w:p>
          <w:p w:rsidR="006437E9" w:rsidRPr="00926730" w:rsidRDefault="006437E9" w:rsidP="00926730">
            <w:pPr>
              <w:pStyle w:val="s1"/>
              <w:widowControl w:val="0"/>
              <w:shd w:val="clear" w:color="auto" w:fill="FFFFFF"/>
              <w:spacing w:beforeAutospacing="0" w:afterAutospacing="0"/>
              <w:ind w:firstLine="567"/>
              <w:rPr>
                <w:color w:val="000000"/>
                <w:sz w:val="22"/>
                <w:szCs w:val="22"/>
              </w:rPr>
            </w:pPr>
          </w:p>
          <w:p w:rsidR="006437E9" w:rsidRPr="00926730" w:rsidRDefault="006437E9" w:rsidP="00926730">
            <w:pPr>
              <w:pStyle w:val="s1"/>
              <w:widowControl w:val="0"/>
              <w:shd w:val="clear" w:color="auto" w:fill="FFFFFF"/>
              <w:spacing w:beforeAutospacing="0" w:afterAutospacing="0"/>
              <w:ind w:firstLine="567"/>
              <w:rPr>
                <w:color w:val="000000"/>
                <w:sz w:val="22"/>
                <w:szCs w:val="22"/>
              </w:rPr>
            </w:pPr>
          </w:p>
        </w:tc>
        <w:tc>
          <w:tcPr>
            <w:tcW w:w="1922" w:type="dxa"/>
            <w:tcBorders>
              <w:top w:val="single" w:sz="6" w:space="0" w:color="000000"/>
              <w:left w:val="single" w:sz="6" w:space="0" w:color="000000"/>
              <w:bottom w:val="single" w:sz="6" w:space="0" w:color="000000"/>
              <w:right w:val="single" w:sz="6" w:space="0" w:color="000000"/>
            </w:tcBorders>
          </w:tcPr>
          <w:p w:rsidR="006437E9" w:rsidRPr="00926730" w:rsidRDefault="000B6D2B" w:rsidP="00926730">
            <w:pPr>
              <w:widowControl w:val="0"/>
              <w:rPr>
                <w:color w:val="000000"/>
                <w:sz w:val="22"/>
                <w:szCs w:val="22"/>
                <w:shd w:val="clear" w:color="auto" w:fill="FFFFFF"/>
              </w:rPr>
            </w:pPr>
            <w:r w:rsidRPr="00926730">
              <w:rPr>
                <w:color w:val="000000"/>
                <w:sz w:val="22"/>
                <w:szCs w:val="22"/>
              </w:rPr>
              <w:lastRenderedPageBreak/>
              <w:t xml:space="preserve">При обращении </w:t>
            </w:r>
            <w:r w:rsidRPr="00926730">
              <w:rPr>
                <w:color w:val="000000"/>
                <w:sz w:val="22"/>
                <w:szCs w:val="22"/>
              </w:rPr>
              <w:lastRenderedPageBreak/>
              <w:t>лица, нуждающегося в консультировании</w:t>
            </w:r>
          </w:p>
          <w:p w:rsidR="006437E9" w:rsidRPr="00926730" w:rsidRDefault="006437E9" w:rsidP="00926730">
            <w:pPr>
              <w:widowControl w:val="0"/>
              <w:ind w:firstLine="567"/>
              <w:rPr>
                <w:color w:val="000000"/>
                <w:sz w:val="22"/>
                <w:szCs w:val="22"/>
              </w:rPr>
            </w:pPr>
          </w:p>
          <w:p w:rsidR="006437E9" w:rsidRPr="00926730" w:rsidRDefault="006437E9" w:rsidP="00926730">
            <w:pPr>
              <w:widowControl w:val="0"/>
              <w:ind w:firstLine="567"/>
              <w:rPr>
                <w:color w:val="000000"/>
                <w:sz w:val="22"/>
                <w:szCs w:val="22"/>
              </w:rPr>
            </w:pPr>
          </w:p>
        </w:tc>
        <w:tc>
          <w:tcPr>
            <w:tcW w:w="2598" w:type="dxa"/>
            <w:tcBorders>
              <w:top w:val="single" w:sz="6" w:space="0" w:color="000000"/>
              <w:left w:val="single" w:sz="6" w:space="0" w:color="000000"/>
              <w:bottom w:val="single" w:sz="6" w:space="0" w:color="000000"/>
              <w:right w:val="single" w:sz="6" w:space="0" w:color="000000"/>
            </w:tcBorders>
          </w:tcPr>
          <w:p w:rsidR="006437E9" w:rsidRPr="00926730" w:rsidRDefault="008008A0" w:rsidP="00926730">
            <w:pPr>
              <w:widowControl w:val="0"/>
              <w:rPr>
                <w:i/>
                <w:iCs/>
                <w:color w:val="000000"/>
                <w:sz w:val="22"/>
                <w:szCs w:val="22"/>
              </w:rPr>
            </w:pPr>
            <w:r w:rsidRPr="00926730">
              <w:rPr>
                <w:color w:val="000000"/>
                <w:sz w:val="22"/>
                <w:szCs w:val="22"/>
              </w:rPr>
              <w:lastRenderedPageBreak/>
              <w:t xml:space="preserve">Администрация, </w:t>
            </w:r>
            <w:r w:rsidR="000B6D2B" w:rsidRPr="00926730">
              <w:rPr>
                <w:color w:val="000000"/>
                <w:sz w:val="22"/>
                <w:szCs w:val="22"/>
              </w:rPr>
              <w:t xml:space="preserve">сельского </w:t>
            </w:r>
            <w:r w:rsidR="000B6D2B" w:rsidRPr="00926730">
              <w:rPr>
                <w:color w:val="000000"/>
                <w:sz w:val="22"/>
                <w:szCs w:val="22"/>
              </w:rPr>
              <w:lastRenderedPageBreak/>
              <w:t xml:space="preserve">поселения  </w:t>
            </w:r>
            <w:r w:rsidR="005E64E0" w:rsidRPr="00926730">
              <w:rPr>
                <w:color w:val="000000"/>
                <w:sz w:val="22"/>
                <w:szCs w:val="22"/>
              </w:rPr>
              <w:t>Красная Горка</w:t>
            </w:r>
            <w:r w:rsidR="000B6D2B" w:rsidRPr="00926730">
              <w:rPr>
                <w:color w:val="000000"/>
                <w:sz w:val="22"/>
                <w:szCs w:val="22"/>
              </w:rPr>
              <w:t xml:space="preserve">  муниципального района Кинель-Черкасский Самарской области , ведущий </w:t>
            </w:r>
            <w:r w:rsidR="005E64E0" w:rsidRPr="00926730">
              <w:rPr>
                <w:color w:val="000000"/>
                <w:sz w:val="22"/>
                <w:szCs w:val="22"/>
              </w:rPr>
              <w:t>специалист</w:t>
            </w:r>
            <w:r w:rsidR="000B6D2B" w:rsidRPr="00926730">
              <w:rPr>
                <w:color w:val="000000"/>
                <w:sz w:val="22"/>
                <w:szCs w:val="22"/>
              </w:rPr>
              <w:t>.</w:t>
            </w:r>
          </w:p>
        </w:tc>
      </w:tr>
      <w:tr w:rsidR="006437E9" w:rsidTr="001F41EA">
        <w:tc>
          <w:tcPr>
            <w:tcW w:w="507" w:type="dxa"/>
            <w:vMerge/>
            <w:tcBorders>
              <w:left w:val="single" w:sz="6" w:space="0" w:color="000000"/>
              <w:right w:val="single" w:sz="6" w:space="0" w:color="000000"/>
            </w:tcBorders>
          </w:tcPr>
          <w:p w:rsidR="006437E9" w:rsidRPr="00926730" w:rsidRDefault="006437E9" w:rsidP="00926730">
            <w:pPr>
              <w:widowControl w:val="0"/>
              <w:ind w:firstLine="567"/>
              <w:rPr>
                <w:color w:val="000000"/>
                <w:sz w:val="22"/>
                <w:szCs w:val="22"/>
              </w:rPr>
            </w:pPr>
          </w:p>
        </w:tc>
        <w:tc>
          <w:tcPr>
            <w:tcW w:w="2611" w:type="dxa"/>
            <w:vMerge/>
            <w:tcBorders>
              <w:left w:val="single" w:sz="6" w:space="0" w:color="000000"/>
              <w:right w:val="single" w:sz="6" w:space="0" w:color="000000"/>
            </w:tcBorders>
          </w:tcPr>
          <w:p w:rsidR="006437E9" w:rsidRPr="00926730" w:rsidRDefault="006437E9" w:rsidP="00926730">
            <w:pPr>
              <w:widowControl w:val="0"/>
              <w:ind w:firstLine="567"/>
              <w:rPr>
                <w:color w:val="000000"/>
                <w:sz w:val="22"/>
                <w:szCs w:val="22"/>
              </w:rPr>
            </w:pPr>
          </w:p>
        </w:tc>
        <w:tc>
          <w:tcPr>
            <w:tcW w:w="2852" w:type="dxa"/>
            <w:tcBorders>
              <w:top w:val="single" w:sz="6" w:space="0" w:color="000000"/>
              <w:left w:val="single" w:sz="6" w:space="0" w:color="000000"/>
              <w:bottom w:val="single" w:sz="6" w:space="0" w:color="000000"/>
              <w:right w:val="single" w:sz="6" w:space="0" w:color="000000"/>
            </w:tcBorders>
          </w:tcPr>
          <w:p w:rsidR="006437E9" w:rsidRPr="00926730" w:rsidRDefault="000B6D2B" w:rsidP="00926730">
            <w:pPr>
              <w:pStyle w:val="s1"/>
              <w:widowControl w:val="0"/>
              <w:shd w:val="clear" w:color="auto" w:fill="FFFFFF"/>
              <w:spacing w:beforeAutospacing="0" w:afterAutospacing="0"/>
              <w:rPr>
                <w:color w:val="000000"/>
                <w:sz w:val="22"/>
                <w:szCs w:val="22"/>
              </w:rPr>
            </w:pPr>
            <w:r w:rsidRPr="00926730">
              <w:rPr>
                <w:color w:val="000000"/>
                <w:sz w:val="22"/>
                <w:szCs w:val="22"/>
              </w:rPr>
              <w:t>2. Консультирование контролируемых лиц в письменной форме</w:t>
            </w:r>
          </w:p>
        </w:tc>
        <w:tc>
          <w:tcPr>
            <w:tcW w:w="1922" w:type="dxa"/>
            <w:tcBorders>
              <w:top w:val="single" w:sz="6" w:space="0" w:color="000000"/>
              <w:left w:val="single" w:sz="6" w:space="0" w:color="000000"/>
              <w:bottom w:val="single" w:sz="6" w:space="0" w:color="000000"/>
              <w:right w:val="single" w:sz="6" w:space="0" w:color="000000"/>
            </w:tcBorders>
          </w:tcPr>
          <w:p w:rsidR="006437E9" w:rsidRPr="00926730" w:rsidRDefault="000B6D2B" w:rsidP="00926730">
            <w:pPr>
              <w:widowControl w:val="0"/>
              <w:rPr>
                <w:color w:val="000000"/>
                <w:sz w:val="22"/>
                <w:szCs w:val="22"/>
                <w:shd w:val="clear" w:color="auto" w:fill="FFFFFF"/>
              </w:rPr>
            </w:pPr>
            <w:r w:rsidRPr="00926730">
              <w:rPr>
                <w:color w:val="000000"/>
                <w:sz w:val="22"/>
                <w:szCs w:val="22"/>
              </w:rPr>
              <w:t>При обращении лица, нуждающегося в консультировании, в течение 30 дней со дня регистрации администрацией письменного обращения, если более короткий срок не предусмотрен законодательством</w:t>
            </w:r>
          </w:p>
          <w:p w:rsidR="006437E9" w:rsidRPr="00926730" w:rsidRDefault="006437E9" w:rsidP="00926730">
            <w:pPr>
              <w:widowControl w:val="0"/>
              <w:ind w:firstLine="567"/>
              <w:rPr>
                <w:color w:val="000000"/>
                <w:sz w:val="22"/>
                <w:szCs w:val="22"/>
              </w:rPr>
            </w:pPr>
          </w:p>
          <w:p w:rsidR="006437E9" w:rsidRPr="00926730" w:rsidRDefault="006437E9" w:rsidP="00926730">
            <w:pPr>
              <w:widowControl w:val="0"/>
              <w:ind w:firstLine="567"/>
              <w:rPr>
                <w:color w:val="000000"/>
                <w:sz w:val="22"/>
                <w:szCs w:val="22"/>
              </w:rPr>
            </w:pPr>
          </w:p>
        </w:tc>
        <w:tc>
          <w:tcPr>
            <w:tcW w:w="2598" w:type="dxa"/>
            <w:tcBorders>
              <w:top w:val="single" w:sz="6" w:space="0" w:color="000000"/>
              <w:left w:val="single" w:sz="6" w:space="0" w:color="000000"/>
              <w:bottom w:val="single" w:sz="6" w:space="0" w:color="000000"/>
              <w:right w:val="single" w:sz="6" w:space="0" w:color="000000"/>
            </w:tcBorders>
          </w:tcPr>
          <w:p w:rsidR="006437E9" w:rsidRPr="00926730" w:rsidRDefault="008008A0" w:rsidP="00926730">
            <w:pPr>
              <w:widowControl w:val="0"/>
              <w:rPr>
                <w:i/>
                <w:iCs/>
                <w:color w:val="000000"/>
                <w:sz w:val="22"/>
                <w:szCs w:val="22"/>
              </w:rPr>
            </w:pPr>
            <w:r w:rsidRPr="00926730">
              <w:rPr>
                <w:color w:val="000000"/>
                <w:sz w:val="22"/>
                <w:szCs w:val="22"/>
              </w:rPr>
              <w:t xml:space="preserve">Администрация, </w:t>
            </w:r>
            <w:r w:rsidR="000B6D2B" w:rsidRPr="00926730">
              <w:rPr>
                <w:color w:val="000000"/>
                <w:sz w:val="22"/>
                <w:szCs w:val="22"/>
              </w:rPr>
              <w:t xml:space="preserve">сельского поселения  </w:t>
            </w:r>
            <w:r w:rsidR="005E64E0" w:rsidRPr="00926730">
              <w:rPr>
                <w:color w:val="000000"/>
                <w:sz w:val="22"/>
                <w:szCs w:val="22"/>
              </w:rPr>
              <w:t>Красная Горка</w:t>
            </w:r>
            <w:r w:rsidR="000B6D2B" w:rsidRPr="00926730">
              <w:rPr>
                <w:color w:val="000000"/>
                <w:sz w:val="22"/>
                <w:szCs w:val="22"/>
              </w:rPr>
              <w:t xml:space="preserve">  муниципального района Кинель-Черкасский Самарской области , ведущий </w:t>
            </w:r>
            <w:r w:rsidR="005E64E0" w:rsidRPr="00926730">
              <w:rPr>
                <w:color w:val="000000"/>
                <w:sz w:val="22"/>
                <w:szCs w:val="22"/>
              </w:rPr>
              <w:t>специалист</w:t>
            </w:r>
            <w:r w:rsidR="000B6D2B" w:rsidRPr="00926730">
              <w:rPr>
                <w:color w:val="000000"/>
                <w:sz w:val="22"/>
                <w:szCs w:val="22"/>
              </w:rPr>
              <w:t>.</w:t>
            </w:r>
          </w:p>
        </w:tc>
      </w:tr>
      <w:tr w:rsidR="006437E9" w:rsidTr="001F41EA">
        <w:tc>
          <w:tcPr>
            <w:tcW w:w="507" w:type="dxa"/>
            <w:vMerge/>
            <w:tcBorders>
              <w:left w:val="single" w:sz="6" w:space="0" w:color="000000"/>
              <w:right w:val="single" w:sz="6" w:space="0" w:color="000000"/>
            </w:tcBorders>
          </w:tcPr>
          <w:p w:rsidR="006437E9" w:rsidRPr="00926730" w:rsidRDefault="006437E9" w:rsidP="00926730">
            <w:pPr>
              <w:widowControl w:val="0"/>
              <w:ind w:firstLine="567"/>
              <w:rPr>
                <w:color w:val="000000"/>
                <w:sz w:val="22"/>
                <w:szCs w:val="22"/>
              </w:rPr>
            </w:pPr>
          </w:p>
        </w:tc>
        <w:tc>
          <w:tcPr>
            <w:tcW w:w="2611" w:type="dxa"/>
            <w:vMerge/>
            <w:tcBorders>
              <w:left w:val="single" w:sz="6" w:space="0" w:color="000000"/>
              <w:right w:val="single" w:sz="6" w:space="0" w:color="000000"/>
            </w:tcBorders>
          </w:tcPr>
          <w:p w:rsidR="006437E9" w:rsidRPr="00926730" w:rsidRDefault="006437E9" w:rsidP="00926730">
            <w:pPr>
              <w:widowControl w:val="0"/>
              <w:ind w:firstLine="567"/>
              <w:rPr>
                <w:color w:val="000000"/>
                <w:sz w:val="22"/>
                <w:szCs w:val="22"/>
              </w:rPr>
            </w:pPr>
          </w:p>
        </w:tc>
        <w:tc>
          <w:tcPr>
            <w:tcW w:w="2852" w:type="dxa"/>
            <w:tcBorders>
              <w:top w:val="single" w:sz="6" w:space="0" w:color="000000"/>
              <w:left w:val="single" w:sz="6" w:space="0" w:color="000000"/>
              <w:bottom w:val="single" w:sz="6" w:space="0" w:color="000000"/>
              <w:right w:val="single" w:sz="6" w:space="0" w:color="000000"/>
            </w:tcBorders>
          </w:tcPr>
          <w:p w:rsidR="006437E9" w:rsidRPr="00926730" w:rsidRDefault="000B6D2B" w:rsidP="00926730">
            <w:pPr>
              <w:pStyle w:val="s1"/>
              <w:widowControl w:val="0"/>
              <w:shd w:val="clear" w:color="auto" w:fill="FFFFFF"/>
              <w:spacing w:after="280"/>
              <w:rPr>
                <w:color w:val="000000"/>
                <w:sz w:val="22"/>
                <w:szCs w:val="22"/>
              </w:rPr>
            </w:pPr>
            <w:r w:rsidRPr="00926730">
              <w:rPr>
                <w:color w:val="000000"/>
                <w:sz w:val="22"/>
                <w:szCs w:val="22"/>
              </w:rPr>
              <w:t>3. Консультирование контролируемых лиц путем размещения на официальном сайте администрации в разделе «Контрольно-надзорная деятельность» письменного разъясне</w:t>
            </w:r>
            <w:r w:rsidR="005D4A4D" w:rsidRPr="00926730">
              <w:rPr>
                <w:color w:val="000000"/>
                <w:sz w:val="22"/>
                <w:szCs w:val="22"/>
              </w:rPr>
              <w:t>ния, подписанного Главой (</w:t>
            </w:r>
            <w:r w:rsidRPr="00926730">
              <w:rPr>
                <w:color w:val="000000"/>
                <w:sz w:val="22"/>
                <w:szCs w:val="22"/>
              </w:rPr>
              <w:t xml:space="preserve"> заместителем Главы) </w:t>
            </w:r>
            <w:r w:rsidR="005D4A4D" w:rsidRPr="00926730">
              <w:rPr>
                <w:color w:val="000000"/>
                <w:sz w:val="22"/>
                <w:szCs w:val="22"/>
              </w:rPr>
              <w:t xml:space="preserve">сельского поселения </w:t>
            </w:r>
            <w:r w:rsidR="005E64E0" w:rsidRPr="00926730">
              <w:rPr>
                <w:color w:val="000000"/>
                <w:sz w:val="22"/>
                <w:szCs w:val="22"/>
              </w:rPr>
              <w:t>Красная Горка</w:t>
            </w:r>
            <w:r w:rsidR="005D4A4D" w:rsidRPr="00926730">
              <w:rPr>
                <w:color w:val="000000"/>
                <w:sz w:val="22"/>
                <w:szCs w:val="22"/>
              </w:rPr>
              <w:t xml:space="preserve"> муниципального </w:t>
            </w:r>
            <w:r w:rsidRPr="00926730">
              <w:rPr>
                <w:color w:val="000000"/>
                <w:sz w:val="22"/>
                <w:szCs w:val="22"/>
              </w:rPr>
              <w:t>района</w:t>
            </w:r>
            <w:r w:rsidR="005D4A4D" w:rsidRPr="00926730">
              <w:rPr>
                <w:color w:val="000000"/>
                <w:sz w:val="22"/>
                <w:szCs w:val="22"/>
              </w:rPr>
              <w:t xml:space="preserve"> Кинель-Черкасский Самарской области</w:t>
            </w:r>
            <w:r w:rsidRPr="00926730">
              <w:rPr>
                <w:color w:val="000000"/>
                <w:sz w:val="22"/>
                <w:szCs w:val="22"/>
              </w:rPr>
              <w:t xml:space="preserve"> или должностным лицом, уполномоченным осуществлять муниципальный контроль на автомобильном транспорте (в случае поступления в администрацию пяти и более однотипных обращений контролируемых лиц и их представителей)</w:t>
            </w:r>
          </w:p>
          <w:p w:rsidR="006437E9" w:rsidRPr="00926730" w:rsidRDefault="006437E9" w:rsidP="00926730">
            <w:pPr>
              <w:pStyle w:val="s1"/>
              <w:widowControl w:val="0"/>
              <w:shd w:val="clear" w:color="auto" w:fill="FFFFFF"/>
              <w:spacing w:before="280"/>
              <w:ind w:firstLine="567"/>
              <w:rPr>
                <w:color w:val="22272F"/>
                <w:sz w:val="22"/>
                <w:szCs w:val="22"/>
              </w:rPr>
            </w:pPr>
          </w:p>
        </w:tc>
        <w:tc>
          <w:tcPr>
            <w:tcW w:w="1922" w:type="dxa"/>
            <w:tcBorders>
              <w:top w:val="single" w:sz="6" w:space="0" w:color="000000"/>
              <w:left w:val="single" w:sz="6" w:space="0" w:color="000000"/>
              <w:bottom w:val="single" w:sz="6" w:space="0" w:color="000000"/>
              <w:right w:val="single" w:sz="6" w:space="0" w:color="000000"/>
            </w:tcBorders>
          </w:tcPr>
          <w:p w:rsidR="006437E9" w:rsidRPr="00926730" w:rsidRDefault="000B6D2B" w:rsidP="00926730">
            <w:pPr>
              <w:widowControl w:val="0"/>
              <w:rPr>
                <w:color w:val="000000"/>
                <w:sz w:val="22"/>
                <w:szCs w:val="22"/>
              </w:rPr>
            </w:pPr>
            <w:r w:rsidRPr="00926730">
              <w:rPr>
                <w:color w:val="000000"/>
                <w:sz w:val="22"/>
                <w:szCs w:val="22"/>
              </w:rPr>
              <w:t>В течение 30 дней со дня регистрации администрацией пятого однотипного обращения контролируемых лиц и их представителей</w:t>
            </w:r>
          </w:p>
          <w:p w:rsidR="006437E9" w:rsidRPr="00926730" w:rsidRDefault="006437E9" w:rsidP="00926730">
            <w:pPr>
              <w:widowControl w:val="0"/>
              <w:ind w:firstLine="567"/>
              <w:rPr>
                <w:color w:val="000000"/>
                <w:sz w:val="22"/>
                <w:szCs w:val="22"/>
              </w:rPr>
            </w:pPr>
          </w:p>
        </w:tc>
        <w:tc>
          <w:tcPr>
            <w:tcW w:w="2598" w:type="dxa"/>
            <w:tcBorders>
              <w:top w:val="single" w:sz="6" w:space="0" w:color="000000"/>
              <w:left w:val="single" w:sz="6" w:space="0" w:color="000000"/>
              <w:bottom w:val="single" w:sz="6" w:space="0" w:color="000000"/>
              <w:right w:val="single" w:sz="6" w:space="0" w:color="000000"/>
            </w:tcBorders>
          </w:tcPr>
          <w:p w:rsidR="006437E9" w:rsidRPr="00926730" w:rsidRDefault="008008A0" w:rsidP="00926730">
            <w:pPr>
              <w:widowControl w:val="0"/>
              <w:rPr>
                <w:i/>
                <w:iCs/>
                <w:color w:val="000000"/>
                <w:sz w:val="22"/>
                <w:szCs w:val="22"/>
              </w:rPr>
            </w:pPr>
            <w:r w:rsidRPr="00926730">
              <w:rPr>
                <w:color w:val="000000"/>
                <w:sz w:val="22"/>
                <w:szCs w:val="22"/>
              </w:rPr>
              <w:t xml:space="preserve">Администрация, </w:t>
            </w:r>
            <w:r w:rsidR="00373482" w:rsidRPr="00926730">
              <w:rPr>
                <w:color w:val="000000"/>
                <w:sz w:val="22"/>
                <w:szCs w:val="22"/>
              </w:rPr>
              <w:t xml:space="preserve">сельского поселения </w:t>
            </w:r>
            <w:r w:rsidR="005E64E0" w:rsidRPr="00926730">
              <w:rPr>
                <w:color w:val="000000"/>
                <w:sz w:val="22"/>
                <w:szCs w:val="22"/>
              </w:rPr>
              <w:t>Красная Горка</w:t>
            </w:r>
            <w:r w:rsidR="00373482" w:rsidRPr="00926730">
              <w:rPr>
                <w:color w:val="000000"/>
                <w:sz w:val="22"/>
                <w:szCs w:val="22"/>
              </w:rPr>
              <w:t xml:space="preserve"> </w:t>
            </w:r>
            <w:r w:rsidR="000B6D2B" w:rsidRPr="00926730">
              <w:rPr>
                <w:color w:val="000000"/>
                <w:sz w:val="22"/>
                <w:szCs w:val="22"/>
              </w:rPr>
              <w:t xml:space="preserve">муниципального района Кинель-Черкасский Самарской области , ведущий </w:t>
            </w:r>
            <w:r w:rsidR="005E64E0" w:rsidRPr="00926730">
              <w:rPr>
                <w:color w:val="000000"/>
                <w:sz w:val="22"/>
                <w:szCs w:val="22"/>
              </w:rPr>
              <w:t>специалист</w:t>
            </w:r>
            <w:r w:rsidR="000B6D2B" w:rsidRPr="00926730">
              <w:rPr>
                <w:color w:val="000000"/>
                <w:sz w:val="22"/>
                <w:szCs w:val="22"/>
              </w:rPr>
              <w:t>.</w:t>
            </w:r>
          </w:p>
        </w:tc>
      </w:tr>
      <w:tr w:rsidR="006437E9" w:rsidTr="00926730">
        <w:tc>
          <w:tcPr>
            <w:tcW w:w="507" w:type="dxa"/>
            <w:tcBorders>
              <w:left w:val="single" w:sz="6" w:space="0" w:color="000000"/>
              <w:right w:val="single" w:sz="6" w:space="0" w:color="000000"/>
            </w:tcBorders>
          </w:tcPr>
          <w:p w:rsidR="006437E9" w:rsidRPr="00926730" w:rsidRDefault="006437E9" w:rsidP="00926730">
            <w:pPr>
              <w:widowControl w:val="0"/>
              <w:ind w:firstLine="567"/>
              <w:rPr>
                <w:color w:val="000000"/>
                <w:sz w:val="22"/>
                <w:szCs w:val="22"/>
              </w:rPr>
            </w:pPr>
          </w:p>
        </w:tc>
        <w:tc>
          <w:tcPr>
            <w:tcW w:w="2611" w:type="dxa"/>
            <w:tcBorders>
              <w:left w:val="single" w:sz="6" w:space="0" w:color="000000"/>
              <w:right w:val="single" w:sz="6" w:space="0" w:color="000000"/>
            </w:tcBorders>
          </w:tcPr>
          <w:p w:rsidR="006437E9" w:rsidRPr="00926730" w:rsidRDefault="006437E9" w:rsidP="00926730">
            <w:pPr>
              <w:widowControl w:val="0"/>
              <w:ind w:firstLine="567"/>
              <w:rPr>
                <w:color w:val="000000"/>
                <w:sz w:val="22"/>
                <w:szCs w:val="22"/>
              </w:rPr>
            </w:pPr>
          </w:p>
        </w:tc>
        <w:tc>
          <w:tcPr>
            <w:tcW w:w="2852" w:type="dxa"/>
            <w:tcBorders>
              <w:top w:val="single" w:sz="6" w:space="0" w:color="000000"/>
              <w:left w:val="single" w:sz="6" w:space="0" w:color="000000"/>
              <w:bottom w:val="single" w:sz="6" w:space="0" w:color="000000"/>
              <w:right w:val="single" w:sz="6" w:space="0" w:color="000000"/>
            </w:tcBorders>
          </w:tcPr>
          <w:p w:rsidR="006437E9" w:rsidRPr="00926730" w:rsidRDefault="000B6D2B" w:rsidP="00926730">
            <w:pPr>
              <w:pStyle w:val="s1"/>
              <w:widowControl w:val="0"/>
              <w:shd w:val="clear" w:color="auto" w:fill="FFFFFF"/>
              <w:rPr>
                <w:color w:val="000000"/>
                <w:sz w:val="22"/>
                <w:szCs w:val="22"/>
              </w:rPr>
            </w:pPr>
            <w:r w:rsidRPr="00926730">
              <w:rPr>
                <w:color w:val="000000"/>
                <w:sz w:val="22"/>
                <w:szCs w:val="22"/>
              </w:rPr>
              <w:t>4. Консультирование контролируемых лиц в устной форме на собраниях и конференциях граждан</w:t>
            </w:r>
          </w:p>
        </w:tc>
        <w:tc>
          <w:tcPr>
            <w:tcW w:w="1922" w:type="dxa"/>
            <w:tcBorders>
              <w:top w:val="single" w:sz="6" w:space="0" w:color="000000"/>
              <w:left w:val="single" w:sz="6" w:space="0" w:color="000000"/>
              <w:bottom w:val="single" w:sz="6" w:space="0" w:color="000000"/>
              <w:right w:val="single" w:sz="6" w:space="0" w:color="000000"/>
            </w:tcBorders>
          </w:tcPr>
          <w:p w:rsidR="00C426F1" w:rsidRDefault="000B6D2B" w:rsidP="00926730">
            <w:pPr>
              <w:widowControl w:val="0"/>
              <w:rPr>
                <w:color w:val="000000"/>
                <w:sz w:val="22"/>
                <w:szCs w:val="22"/>
              </w:rPr>
            </w:pPr>
            <w:r w:rsidRPr="00926730">
              <w:rPr>
                <w:color w:val="000000"/>
                <w:sz w:val="22"/>
                <w:szCs w:val="22"/>
              </w:rPr>
              <w:t>В</w:t>
            </w:r>
            <w:r w:rsidR="00926730">
              <w:rPr>
                <w:color w:val="000000"/>
                <w:sz w:val="22"/>
                <w:szCs w:val="22"/>
              </w:rPr>
              <w:t xml:space="preserve"> </w:t>
            </w:r>
            <w:r w:rsidRPr="00926730">
              <w:rPr>
                <w:color w:val="000000"/>
                <w:sz w:val="22"/>
                <w:szCs w:val="22"/>
              </w:rPr>
              <w:t xml:space="preserve">случае </w:t>
            </w:r>
          </w:p>
          <w:p w:rsidR="00926730" w:rsidRPr="00926730" w:rsidRDefault="000B6D2B" w:rsidP="00926730">
            <w:pPr>
              <w:widowControl w:val="0"/>
              <w:rPr>
                <w:color w:val="000000"/>
                <w:sz w:val="22"/>
                <w:szCs w:val="22"/>
              </w:rPr>
            </w:pPr>
            <w:r w:rsidRPr="00926730">
              <w:rPr>
                <w:color w:val="000000"/>
                <w:sz w:val="22"/>
                <w:szCs w:val="22"/>
              </w:rPr>
              <w:t xml:space="preserve">проведения собрания (конференции) граждан, повестка которого предусматривает консультирование контролируемых лиц по вопросам </w:t>
            </w:r>
            <w:r w:rsidRPr="00926730">
              <w:rPr>
                <w:color w:val="000000"/>
                <w:sz w:val="22"/>
                <w:szCs w:val="22"/>
              </w:rPr>
              <w:lastRenderedPageBreak/>
              <w:t>муниципального контроля на автомобильном транспорте в день проведения собрания (конференции) граждан</w:t>
            </w:r>
          </w:p>
        </w:tc>
        <w:tc>
          <w:tcPr>
            <w:tcW w:w="2598" w:type="dxa"/>
            <w:tcBorders>
              <w:top w:val="single" w:sz="6" w:space="0" w:color="000000"/>
              <w:left w:val="single" w:sz="6" w:space="0" w:color="000000"/>
              <w:bottom w:val="single" w:sz="6" w:space="0" w:color="000000"/>
              <w:right w:val="single" w:sz="6" w:space="0" w:color="000000"/>
            </w:tcBorders>
          </w:tcPr>
          <w:p w:rsidR="006437E9" w:rsidRPr="00926730" w:rsidRDefault="008008A0" w:rsidP="00926730">
            <w:pPr>
              <w:widowControl w:val="0"/>
              <w:rPr>
                <w:i/>
                <w:iCs/>
                <w:color w:val="000000"/>
                <w:sz w:val="22"/>
                <w:szCs w:val="22"/>
              </w:rPr>
            </w:pPr>
            <w:r w:rsidRPr="00926730">
              <w:rPr>
                <w:color w:val="000000"/>
                <w:sz w:val="22"/>
                <w:szCs w:val="22"/>
              </w:rPr>
              <w:lastRenderedPageBreak/>
              <w:t xml:space="preserve">Администрация, </w:t>
            </w:r>
            <w:r w:rsidR="000B6D2B" w:rsidRPr="00926730">
              <w:rPr>
                <w:color w:val="000000"/>
                <w:sz w:val="22"/>
                <w:szCs w:val="22"/>
              </w:rPr>
              <w:t xml:space="preserve">сельского поселения  </w:t>
            </w:r>
            <w:r w:rsidR="005E64E0" w:rsidRPr="00926730">
              <w:rPr>
                <w:color w:val="000000"/>
                <w:sz w:val="22"/>
                <w:szCs w:val="22"/>
              </w:rPr>
              <w:t>Красная Горка</w:t>
            </w:r>
            <w:r w:rsidR="000B6D2B" w:rsidRPr="00926730">
              <w:rPr>
                <w:color w:val="000000"/>
                <w:sz w:val="22"/>
                <w:szCs w:val="22"/>
              </w:rPr>
              <w:t xml:space="preserve">  муниципального района Кинель-Черкасский Самарской области , ведущий </w:t>
            </w:r>
            <w:r w:rsidR="005E64E0" w:rsidRPr="00926730">
              <w:rPr>
                <w:color w:val="000000"/>
                <w:sz w:val="22"/>
                <w:szCs w:val="22"/>
              </w:rPr>
              <w:t>специалист</w:t>
            </w:r>
            <w:r w:rsidR="000B6D2B" w:rsidRPr="00926730">
              <w:rPr>
                <w:color w:val="000000"/>
                <w:sz w:val="22"/>
                <w:szCs w:val="22"/>
              </w:rPr>
              <w:t>.</w:t>
            </w:r>
          </w:p>
        </w:tc>
      </w:tr>
      <w:tr w:rsidR="00926730" w:rsidTr="00926730">
        <w:tc>
          <w:tcPr>
            <w:tcW w:w="507" w:type="dxa"/>
            <w:tcBorders>
              <w:top w:val="single" w:sz="4" w:space="0" w:color="auto"/>
              <w:left w:val="single" w:sz="6" w:space="0" w:color="000000"/>
              <w:bottom w:val="single" w:sz="6" w:space="0" w:color="000000"/>
              <w:right w:val="single" w:sz="6" w:space="0" w:color="000000"/>
            </w:tcBorders>
          </w:tcPr>
          <w:p w:rsidR="00926730" w:rsidRDefault="00926730" w:rsidP="00926730">
            <w:pPr>
              <w:widowControl w:val="0"/>
              <w:ind w:firstLine="567"/>
              <w:rPr>
                <w:color w:val="000000"/>
                <w:sz w:val="22"/>
                <w:szCs w:val="22"/>
              </w:rPr>
            </w:pPr>
          </w:p>
          <w:p w:rsidR="00926730" w:rsidRPr="00926730" w:rsidRDefault="00926730" w:rsidP="00926730">
            <w:pPr>
              <w:jc w:val="center"/>
              <w:rPr>
                <w:sz w:val="22"/>
                <w:szCs w:val="22"/>
              </w:rPr>
            </w:pPr>
            <w:r>
              <w:rPr>
                <w:sz w:val="22"/>
                <w:szCs w:val="22"/>
              </w:rPr>
              <w:t>5</w:t>
            </w:r>
          </w:p>
        </w:tc>
        <w:tc>
          <w:tcPr>
            <w:tcW w:w="2611" w:type="dxa"/>
            <w:tcBorders>
              <w:top w:val="single" w:sz="4" w:space="0" w:color="auto"/>
              <w:left w:val="single" w:sz="6" w:space="0" w:color="000000"/>
              <w:bottom w:val="single" w:sz="6" w:space="0" w:color="000000"/>
              <w:right w:val="single" w:sz="6" w:space="0" w:color="000000"/>
            </w:tcBorders>
          </w:tcPr>
          <w:p w:rsidR="00926730" w:rsidRDefault="00926730" w:rsidP="00926730">
            <w:pPr>
              <w:widowControl w:val="0"/>
              <w:rPr>
                <w:color w:val="000000"/>
                <w:sz w:val="22"/>
                <w:szCs w:val="22"/>
              </w:rPr>
            </w:pPr>
            <w:r>
              <w:rPr>
                <w:color w:val="000000"/>
                <w:sz w:val="22"/>
                <w:szCs w:val="22"/>
              </w:rPr>
              <w:t>Профилактический визит</w:t>
            </w:r>
          </w:p>
          <w:p w:rsidR="00926730" w:rsidRDefault="00926730" w:rsidP="00926730">
            <w:pPr>
              <w:widowControl w:val="0"/>
              <w:ind w:firstLine="567"/>
              <w:rPr>
                <w:color w:val="000000"/>
                <w:sz w:val="22"/>
                <w:szCs w:val="22"/>
              </w:rPr>
            </w:pPr>
          </w:p>
          <w:p w:rsidR="00926730" w:rsidRPr="00926730" w:rsidRDefault="00926730" w:rsidP="00926730">
            <w:pPr>
              <w:widowControl w:val="0"/>
              <w:ind w:firstLine="567"/>
              <w:rPr>
                <w:color w:val="000000"/>
                <w:sz w:val="22"/>
                <w:szCs w:val="22"/>
              </w:rPr>
            </w:pPr>
          </w:p>
        </w:tc>
        <w:tc>
          <w:tcPr>
            <w:tcW w:w="2852" w:type="dxa"/>
            <w:tcBorders>
              <w:top w:val="single" w:sz="6" w:space="0" w:color="000000"/>
              <w:left w:val="single" w:sz="6" w:space="0" w:color="000000"/>
              <w:bottom w:val="single" w:sz="6" w:space="0" w:color="000000"/>
              <w:right w:val="single" w:sz="6" w:space="0" w:color="000000"/>
            </w:tcBorders>
          </w:tcPr>
          <w:p w:rsidR="00926730" w:rsidRPr="00926730" w:rsidRDefault="00B46B0E" w:rsidP="00926730">
            <w:pPr>
              <w:pStyle w:val="s1"/>
              <w:widowControl w:val="0"/>
              <w:shd w:val="clear" w:color="auto" w:fill="FFFFFF"/>
              <w:rPr>
                <w:color w:val="000000"/>
                <w:sz w:val="22"/>
                <w:szCs w:val="22"/>
              </w:rPr>
            </w:pPr>
            <w:r w:rsidRPr="00B46B0E">
              <w:rPr>
                <w:color w:val="000000"/>
                <w:sz w:val="22"/>
                <w:szCs w:val="22"/>
              </w:rPr>
              <w:t>Проведение должностным лицом, уполномоченным осуществлять муниципальный контроль в сфере муниципального контроля на автомобильном транспорте, городском наземном электрическом тр</w:t>
            </w:r>
            <w:r>
              <w:rPr>
                <w:color w:val="000000"/>
                <w:sz w:val="22"/>
                <w:szCs w:val="22"/>
              </w:rPr>
              <w:t xml:space="preserve">анспорте и в дорожном хозяйстве </w:t>
            </w:r>
            <w:r w:rsidRPr="00B46B0E">
              <w:rPr>
                <w:color w:val="000000"/>
                <w:sz w:val="22"/>
                <w:szCs w:val="22"/>
              </w:rPr>
              <w:t>поселения</w:t>
            </w:r>
            <w:r>
              <w:rPr>
                <w:color w:val="000000"/>
                <w:sz w:val="22"/>
                <w:szCs w:val="22"/>
              </w:rPr>
              <w:t>,</w:t>
            </w:r>
            <w:r w:rsidRPr="00B46B0E">
              <w:rPr>
                <w:color w:val="000000"/>
                <w:sz w:val="22"/>
                <w:szCs w:val="22"/>
              </w:rPr>
              <w:t xml:space="preserve">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tc>
        <w:tc>
          <w:tcPr>
            <w:tcW w:w="1922" w:type="dxa"/>
            <w:tcBorders>
              <w:top w:val="single" w:sz="6" w:space="0" w:color="000000"/>
              <w:left w:val="single" w:sz="6" w:space="0" w:color="000000"/>
              <w:bottom w:val="single" w:sz="6" w:space="0" w:color="000000"/>
              <w:right w:val="single" w:sz="4" w:space="0" w:color="auto"/>
            </w:tcBorders>
          </w:tcPr>
          <w:p w:rsidR="00C426F1" w:rsidRPr="00C426F1" w:rsidRDefault="00C426F1" w:rsidP="00C426F1">
            <w:pPr>
              <w:widowControl w:val="0"/>
              <w:rPr>
                <w:color w:val="000000"/>
                <w:sz w:val="22"/>
                <w:szCs w:val="22"/>
              </w:rPr>
            </w:pPr>
            <w:r w:rsidRPr="00C426F1">
              <w:rPr>
                <w:color w:val="000000"/>
                <w:sz w:val="22"/>
                <w:szCs w:val="22"/>
              </w:rPr>
              <w:t>В течение года (при</w:t>
            </w:r>
          </w:p>
          <w:p w:rsidR="00C426F1" w:rsidRPr="00C426F1" w:rsidRDefault="00C426F1" w:rsidP="00C426F1">
            <w:pPr>
              <w:widowControl w:val="0"/>
              <w:rPr>
                <w:color w:val="000000"/>
                <w:sz w:val="22"/>
                <w:szCs w:val="22"/>
              </w:rPr>
            </w:pPr>
            <w:r w:rsidRPr="00C426F1">
              <w:rPr>
                <w:color w:val="000000"/>
                <w:sz w:val="22"/>
                <w:szCs w:val="22"/>
              </w:rPr>
              <w:t>наличии оснований).</w:t>
            </w:r>
          </w:p>
          <w:p w:rsidR="00926730" w:rsidRPr="00926730" w:rsidRDefault="00C426F1" w:rsidP="00C426F1">
            <w:pPr>
              <w:widowControl w:val="0"/>
              <w:rPr>
                <w:color w:val="000000"/>
                <w:sz w:val="22"/>
                <w:szCs w:val="22"/>
              </w:rPr>
            </w:pPr>
            <w:r w:rsidRPr="00C426F1">
              <w:rPr>
                <w:color w:val="000000"/>
                <w:sz w:val="22"/>
                <w:szCs w:val="22"/>
              </w:rPr>
              <w:t>Обязательные профилактические визиты проводятся 1 раз в квартал</w:t>
            </w:r>
          </w:p>
        </w:tc>
        <w:tc>
          <w:tcPr>
            <w:tcW w:w="2598" w:type="dxa"/>
            <w:tcBorders>
              <w:top w:val="single" w:sz="6" w:space="0" w:color="000000"/>
              <w:left w:val="single" w:sz="4" w:space="0" w:color="auto"/>
              <w:bottom w:val="single" w:sz="6" w:space="0" w:color="000000"/>
              <w:right w:val="single" w:sz="6" w:space="0" w:color="000000"/>
            </w:tcBorders>
          </w:tcPr>
          <w:p w:rsidR="00926730" w:rsidRPr="00926730" w:rsidRDefault="00C426F1" w:rsidP="00926730">
            <w:pPr>
              <w:widowControl w:val="0"/>
              <w:rPr>
                <w:color w:val="000000"/>
                <w:sz w:val="22"/>
                <w:szCs w:val="22"/>
              </w:rPr>
            </w:pPr>
            <w:r w:rsidRPr="00C426F1">
              <w:rPr>
                <w:color w:val="000000"/>
                <w:sz w:val="22"/>
                <w:szCs w:val="22"/>
              </w:rPr>
              <w:t>Администрация, сельского поселения  Красная Горка  муниципального района Кинель-Черкасский Самарской области , ведущий специалист</w:t>
            </w:r>
            <w:r>
              <w:rPr>
                <w:color w:val="000000"/>
                <w:sz w:val="22"/>
                <w:szCs w:val="22"/>
              </w:rPr>
              <w:t>.</w:t>
            </w:r>
          </w:p>
        </w:tc>
      </w:tr>
    </w:tbl>
    <w:p w:rsidR="00C426F1" w:rsidRDefault="00C426F1" w:rsidP="00926730">
      <w:pPr>
        <w:pStyle w:val="s1"/>
        <w:shd w:val="clear" w:color="auto" w:fill="FFFFFF"/>
        <w:spacing w:beforeAutospacing="0" w:afterAutospacing="0"/>
        <w:ind w:right="-290"/>
        <w:jc w:val="center"/>
        <w:rPr>
          <w:sz w:val="28"/>
          <w:szCs w:val="28"/>
        </w:rPr>
      </w:pPr>
    </w:p>
    <w:p w:rsidR="006437E9" w:rsidRDefault="000B6D2B" w:rsidP="00C426F1">
      <w:pPr>
        <w:pStyle w:val="s1"/>
        <w:shd w:val="clear" w:color="auto" w:fill="FFFFFF"/>
        <w:spacing w:beforeAutospacing="0" w:afterAutospacing="0"/>
        <w:ind w:right="-290"/>
        <w:jc w:val="center"/>
        <w:rPr>
          <w:sz w:val="28"/>
          <w:szCs w:val="28"/>
        </w:rPr>
      </w:pPr>
      <w:r>
        <w:rPr>
          <w:sz w:val="28"/>
          <w:szCs w:val="28"/>
        </w:rPr>
        <w:t>4. Показатели результативности и эффективности программы профилактики</w:t>
      </w:r>
    </w:p>
    <w:p w:rsidR="006437E9" w:rsidRDefault="006437E9" w:rsidP="00C426F1">
      <w:pPr>
        <w:ind w:right="-290" w:firstLine="567"/>
        <w:jc w:val="both"/>
        <w:rPr>
          <w:sz w:val="28"/>
          <w:szCs w:val="28"/>
        </w:rPr>
      </w:pPr>
    </w:p>
    <w:p w:rsidR="006437E9" w:rsidRDefault="000B6D2B" w:rsidP="00C426F1">
      <w:pPr>
        <w:ind w:right="-290" w:firstLine="567"/>
        <w:jc w:val="both"/>
        <w:rPr>
          <w:i/>
          <w:iCs/>
          <w:sz w:val="28"/>
          <w:szCs w:val="28"/>
        </w:rPr>
      </w:pPr>
      <w:r>
        <w:rPr>
          <w:sz w:val="28"/>
          <w:szCs w:val="28"/>
        </w:rPr>
        <w:t>Показатели результативности программы профилактики определяются в соответствии со следующей таблицей.</w:t>
      </w:r>
    </w:p>
    <w:p w:rsidR="006437E9" w:rsidRDefault="006437E9">
      <w:pPr>
        <w:ind w:firstLine="567"/>
        <w:jc w:val="both"/>
        <w:rPr>
          <w:i/>
          <w:sz w:val="28"/>
          <w:szCs w:val="28"/>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629"/>
        <w:gridCol w:w="6234"/>
        <w:gridCol w:w="3338"/>
      </w:tblGrid>
      <w:tr w:rsidR="006437E9" w:rsidTr="001F41EA">
        <w:tc>
          <w:tcPr>
            <w:tcW w:w="629" w:type="dxa"/>
            <w:tcBorders>
              <w:top w:val="single" w:sz="4" w:space="0" w:color="000000"/>
              <w:left w:val="single" w:sz="4" w:space="0" w:color="000000"/>
              <w:bottom w:val="single" w:sz="4" w:space="0" w:color="000000"/>
              <w:right w:val="single" w:sz="4" w:space="0" w:color="000000"/>
            </w:tcBorders>
          </w:tcPr>
          <w:p w:rsidR="006437E9" w:rsidRPr="00926730" w:rsidRDefault="000B6D2B" w:rsidP="00926730">
            <w:pPr>
              <w:widowControl w:val="0"/>
              <w:ind w:firstLine="567"/>
              <w:jc w:val="center"/>
              <w:rPr>
                <w:sz w:val="22"/>
                <w:szCs w:val="22"/>
              </w:rPr>
            </w:pPr>
            <w:r w:rsidRPr="00926730">
              <w:rPr>
                <w:sz w:val="22"/>
                <w:szCs w:val="22"/>
              </w:rPr>
              <w:t>№ п/п</w:t>
            </w:r>
          </w:p>
        </w:tc>
        <w:tc>
          <w:tcPr>
            <w:tcW w:w="6234" w:type="dxa"/>
            <w:tcBorders>
              <w:top w:val="single" w:sz="4" w:space="0" w:color="000000"/>
              <w:left w:val="single" w:sz="4" w:space="0" w:color="000000"/>
              <w:bottom w:val="single" w:sz="4" w:space="0" w:color="000000"/>
              <w:right w:val="single" w:sz="4" w:space="0" w:color="000000"/>
            </w:tcBorders>
          </w:tcPr>
          <w:p w:rsidR="006437E9" w:rsidRPr="00926730" w:rsidRDefault="000B6D2B" w:rsidP="00926730">
            <w:pPr>
              <w:widowControl w:val="0"/>
              <w:jc w:val="center"/>
              <w:rPr>
                <w:sz w:val="22"/>
                <w:szCs w:val="22"/>
              </w:rPr>
            </w:pPr>
            <w:r w:rsidRPr="00926730">
              <w:rPr>
                <w:sz w:val="22"/>
                <w:szCs w:val="22"/>
              </w:rPr>
              <w:t>Наименование показателя</w:t>
            </w:r>
          </w:p>
        </w:tc>
        <w:tc>
          <w:tcPr>
            <w:tcW w:w="3338" w:type="dxa"/>
            <w:tcBorders>
              <w:top w:val="single" w:sz="4" w:space="0" w:color="000000"/>
              <w:left w:val="single" w:sz="4" w:space="0" w:color="000000"/>
              <w:bottom w:val="single" w:sz="4" w:space="0" w:color="000000"/>
              <w:right w:val="single" w:sz="4" w:space="0" w:color="000000"/>
            </w:tcBorders>
          </w:tcPr>
          <w:p w:rsidR="006437E9" w:rsidRPr="00926730" w:rsidRDefault="000B6D2B" w:rsidP="00926730">
            <w:pPr>
              <w:widowControl w:val="0"/>
              <w:jc w:val="center"/>
              <w:rPr>
                <w:sz w:val="22"/>
                <w:szCs w:val="22"/>
              </w:rPr>
            </w:pPr>
            <w:r w:rsidRPr="00926730">
              <w:rPr>
                <w:sz w:val="22"/>
                <w:szCs w:val="22"/>
              </w:rPr>
              <w:t>Единица измерения, свидетельствующая о максимальной результативности программы профилактики</w:t>
            </w:r>
          </w:p>
        </w:tc>
      </w:tr>
      <w:tr w:rsidR="006437E9" w:rsidTr="001F41EA">
        <w:tc>
          <w:tcPr>
            <w:tcW w:w="629" w:type="dxa"/>
            <w:tcBorders>
              <w:top w:val="single" w:sz="4" w:space="0" w:color="000000"/>
              <w:left w:val="single" w:sz="4" w:space="0" w:color="000000"/>
              <w:bottom w:val="single" w:sz="4" w:space="0" w:color="000000"/>
              <w:right w:val="single" w:sz="4" w:space="0" w:color="000000"/>
            </w:tcBorders>
          </w:tcPr>
          <w:p w:rsidR="006437E9" w:rsidRPr="00926730" w:rsidRDefault="000B6D2B" w:rsidP="00926730">
            <w:pPr>
              <w:widowControl w:val="0"/>
              <w:ind w:firstLine="567"/>
              <w:jc w:val="center"/>
              <w:rPr>
                <w:sz w:val="22"/>
                <w:szCs w:val="22"/>
              </w:rPr>
            </w:pPr>
            <w:r w:rsidRPr="00926730">
              <w:rPr>
                <w:sz w:val="22"/>
                <w:szCs w:val="22"/>
              </w:rPr>
              <w:t>1</w:t>
            </w:r>
            <w:r w:rsidR="00926730">
              <w:rPr>
                <w:sz w:val="22"/>
                <w:szCs w:val="22"/>
              </w:rPr>
              <w:lastRenderedPageBreak/>
              <w:t>1</w:t>
            </w:r>
            <w:r w:rsidRPr="00926730">
              <w:rPr>
                <w:sz w:val="22"/>
                <w:szCs w:val="22"/>
              </w:rPr>
              <w:t>.</w:t>
            </w:r>
          </w:p>
        </w:tc>
        <w:tc>
          <w:tcPr>
            <w:tcW w:w="6234" w:type="dxa"/>
            <w:tcBorders>
              <w:top w:val="single" w:sz="4" w:space="0" w:color="000000"/>
              <w:left w:val="single" w:sz="4" w:space="0" w:color="000000"/>
              <w:bottom w:val="single" w:sz="4" w:space="0" w:color="000000"/>
              <w:right w:val="single" w:sz="4" w:space="0" w:color="000000"/>
            </w:tcBorders>
          </w:tcPr>
          <w:p w:rsidR="006437E9" w:rsidRPr="00926730" w:rsidRDefault="000B6D2B" w:rsidP="00926730">
            <w:pPr>
              <w:widowControl w:val="0"/>
              <w:rPr>
                <w:sz w:val="22"/>
                <w:szCs w:val="22"/>
              </w:rPr>
            </w:pPr>
            <w:r w:rsidRPr="00926730">
              <w:rPr>
                <w:sz w:val="22"/>
                <w:szCs w:val="22"/>
              </w:rPr>
              <w:lastRenderedPageBreak/>
              <w:t xml:space="preserve">Полнота информации, размещенной на официальном сайте </w:t>
            </w:r>
            <w:r w:rsidRPr="00926730">
              <w:rPr>
                <w:sz w:val="22"/>
                <w:szCs w:val="22"/>
              </w:rPr>
              <w:lastRenderedPageBreak/>
              <w:t>администрации в 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tc>
        <w:tc>
          <w:tcPr>
            <w:tcW w:w="3338" w:type="dxa"/>
            <w:tcBorders>
              <w:top w:val="single" w:sz="4" w:space="0" w:color="000000"/>
              <w:left w:val="single" w:sz="4" w:space="0" w:color="000000"/>
              <w:bottom w:val="single" w:sz="4" w:space="0" w:color="000000"/>
              <w:right w:val="single" w:sz="4" w:space="0" w:color="000000"/>
            </w:tcBorders>
          </w:tcPr>
          <w:p w:rsidR="006437E9" w:rsidRPr="00926730" w:rsidRDefault="000B6D2B" w:rsidP="00926730">
            <w:pPr>
              <w:widowControl w:val="0"/>
              <w:jc w:val="center"/>
              <w:rPr>
                <w:sz w:val="22"/>
                <w:szCs w:val="22"/>
              </w:rPr>
            </w:pPr>
            <w:r w:rsidRPr="00926730">
              <w:rPr>
                <w:sz w:val="22"/>
                <w:szCs w:val="22"/>
              </w:rPr>
              <w:lastRenderedPageBreak/>
              <w:t>100%</w:t>
            </w:r>
          </w:p>
        </w:tc>
      </w:tr>
      <w:tr w:rsidR="006437E9" w:rsidTr="001F41EA">
        <w:tc>
          <w:tcPr>
            <w:tcW w:w="629" w:type="dxa"/>
            <w:tcBorders>
              <w:top w:val="single" w:sz="4" w:space="0" w:color="000000"/>
              <w:left w:val="single" w:sz="4" w:space="0" w:color="000000"/>
              <w:bottom w:val="single" w:sz="4" w:space="0" w:color="000000"/>
              <w:right w:val="single" w:sz="4" w:space="0" w:color="000000"/>
            </w:tcBorders>
          </w:tcPr>
          <w:p w:rsidR="006437E9" w:rsidRPr="00926730" w:rsidRDefault="000B6D2B" w:rsidP="00926730">
            <w:pPr>
              <w:widowControl w:val="0"/>
              <w:ind w:firstLine="567"/>
              <w:jc w:val="center"/>
              <w:rPr>
                <w:sz w:val="22"/>
                <w:szCs w:val="22"/>
              </w:rPr>
            </w:pPr>
            <w:r w:rsidRPr="00926730">
              <w:rPr>
                <w:sz w:val="22"/>
                <w:szCs w:val="22"/>
              </w:rPr>
              <w:lastRenderedPageBreak/>
              <w:t>2</w:t>
            </w:r>
            <w:r w:rsidR="00926730">
              <w:rPr>
                <w:sz w:val="22"/>
                <w:szCs w:val="22"/>
              </w:rPr>
              <w:t>2</w:t>
            </w:r>
            <w:r w:rsidRPr="00926730">
              <w:rPr>
                <w:sz w:val="22"/>
                <w:szCs w:val="22"/>
              </w:rPr>
              <w:t>.</w:t>
            </w:r>
          </w:p>
        </w:tc>
        <w:tc>
          <w:tcPr>
            <w:tcW w:w="6234" w:type="dxa"/>
            <w:tcBorders>
              <w:top w:val="single" w:sz="4" w:space="0" w:color="000000"/>
              <w:left w:val="single" w:sz="4" w:space="0" w:color="000000"/>
              <w:bottom w:val="single" w:sz="4" w:space="0" w:color="000000"/>
              <w:right w:val="single" w:sz="4" w:space="0" w:color="000000"/>
            </w:tcBorders>
          </w:tcPr>
          <w:p w:rsidR="006437E9" w:rsidRPr="00926730" w:rsidRDefault="000B6D2B" w:rsidP="00926730">
            <w:pPr>
              <w:widowControl w:val="0"/>
              <w:rPr>
                <w:sz w:val="22"/>
                <w:szCs w:val="22"/>
              </w:rPr>
            </w:pPr>
            <w:r w:rsidRPr="00926730">
              <w:rPr>
                <w:color w:val="000000"/>
                <w:sz w:val="22"/>
                <w:szCs w:val="22"/>
              </w:rPr>
              <w:t>Количество размещений сведений по вопросам соблюдения обязательных требований в средствах массовой информации</w:t>
            </w:r>
          </w:p>
        </w:tc>
        <w:tc>
          <w:tcPr>
            <w:tcW w:w="3338" w:type="dxa"/>
            <w:tcBorders>
              <w:top w:val="single" w:sz="4" w:space="0" w:color="000000"/>
              <w:left w:val="single" w:sz="4" w:space="0" w:color="000000"/>
              <w:bottom w:val="single" w:sz="4" w:space="0" w:color="000000"/>
              <w:right w:val="single" w:sz="4" w:space="0" w:color="000000"/>
            </w:tcBorders>
          </w:tcPr>
          <w:p w:rsidR="006437E9" w:rsidRPr="00926730" w:rsidRDefault="001F509A" w:rsidP="00DE5849">
            <w:pPr>
              <w:widowControl w:val="0"/>
              <w:jc w:val="center"/>
              <w:rPr>
                <w:sz w:val="22"/>
                <w:szCs w:val="22"/>
              </w:rPr>
            </w:pPr>
            <w:r w:rsidRPr="00926730">
              <w:rPr>
                <w:sz w:val="22"/>
                <w:szCs w:val="22"/>
              </w:rPr>
              <w:t>4</w:t>
            </w:r>
            <w:r w:rsidR="00C426F1">
              <w:rPr>
                <w:sz w:val="22"/>
                <w:szCs w:val="22"/>
              </w:rPr>
              <w:t xml:space="preserve"> </w:t>
            </w:r>
          </w:p>
        </w:tc>
      </w:tr>
      <w:tr w:rsidR="006437E9" w:rsidTr="001F41EA">
        <w:tc>
          <w:tcPr>
            <w:tcW w:w="629" w:type="dxa"/>
            <w:tcBorders>
              <w:top w:val="single" w:sz="4" w:space="0" w:color="000000"/>
              <w:left w:val="single" w:sz="4" w:space="0" w:color="000000"/>
              <w:bottom w:val="single" w:sz="4" w:space="0" w:color="000000"/>
              <w:right w:val="single" w:sz="4" w:space="0" w:color="000000"/>
            </w:tcBorders>
          </w:tcPr>
          <w:p w:rsidR="006437E9" w:rsidRPr="00926730" w:rsidRDefault="000B6D2B" w:rsidP="00926730">
            <w:pPr>
              <w:widowControl w:val="0"/>
              <w:ind w:firstLine="567"/>
              <w:jc w:val="center"/>
              <w:rPr>
                <w:sz w:val="22"/>
                <w:szCs w:val="22"/>
              </w:rPr>
            </w:pPr>
            <w:r w:rsidRPr="00926730">
              <w:rPr>
                <w:sz w:val="22"/>
                <w:szCs w:val="22"/>
              </w:rPr>
              <w:t>3</w:t>
            </w:r>
            <w:r w:rsidR="00926730">
              <w:rPr>
                <w:sz w:val="22"/>
                <w:szCs w:val="22"/>
              </w:rPr>
              <w:t>3</w:t>
            </w:r>
            <w:r w:rsidRPr="00926730">
              <w:rPr>
                <w:sz w:val="22"/>
                <w:szCs w:val="22"/>
              </w:rPr>
              <w:t>.</w:t>
            </w:r>
          </w:p>
        </w:tc>
        <w:tc>
          <w:tcPr>
            <w:tcW w:w="6234" w:type="dxa"/>
            <w:tcBorders>
              <w:top w:val="single" w:sz="4" w:space="0" w:color="000000"/>
              <w:left w:val="single" w:sz="4" w:space="0" w:color="000000"/>
              <w:bottom w:val="single" w:sz="4" w:space="0" w:color="000000"/>
              <w:right w:val="single" w:sz="4" w:space="0" w:color="000000"/>
            </w:tcBorders>
          </w:tcPr>
          <w:p w:rsidR="006437E9" w:rsidRPr="00926730" w:rsidRDefault="000B6D2B" w:rsidP="00926730">
            <w:pPr>
              <w:widowControl w:val="0"/>
              <w:rPr>
                <w:sz w:val="22"/>
                <w:szCs w:val="22"/>
              </w:rPr>
            </w:pPr>
            <w:r w:rsidRPr="00926730">
              <w:rPr>
                <w:sz w:val="22"/>
                <w:szCs w:val="22"/>
              </w:rPr>
              <w:t xml:space="preserve">Доля случаев объявления предостережений в общем количестве случаев </w:t>
            </w:r>
            <w:r w:rsidRPr="00926730">
              <w:rPr>
                <w:color w:val="000000"/>
                <w:sz w:val="22"/>
                <w:szCs w:val="22"/>
              </w:rPr>
              <w:t xml:space="preserve">выявления готовящихся нарушений обязательных требований </w:t>
            </w:r>
            <w:r w:rsidRPr="00926730">
              <w:rPr>
                <w:color w:val="000000"/>
                <w:sz w:val="22"/>
                <w:szCs w:val="22"/>
                <w:shd w:val="clear" w:color="auto" w:fill="FFFFFF"/>
              </w:rPr>
              <w:t>или признаков нарушений обязательных требований</w:t>
            </w:r>
          </w:p>
        </w:tc>
        <w:tc>
          <w:tcPr>
            <w:tcW w:w="3338" w:type="dxa"/>
            <w:tcBorders>
              <w:top w:val="single" w:sz="4" w:space="0" w:color="000000"/>
              <w:left w:val="single" w:sz="4" w:space="0" w:color="000000"/>
              <w:bottom w:val="single" w:sz="4" w:space="0" w:color="000000"/>
              <w:right w:val="single" w:sz="4" w:space="0" w:color="000000"/>
            </w:tcBorders>
          </w:tcPr>
          <w:p w:rsidR="006437E9" w:rsidRPr="00926730" w:rsidRDefault="000B6D2B" w:rsidP="00926730">
            <w:pPr>
              <w:widowControl w:val="0"/>
              <w:jc w:val="center"/>
              <w:rPr>
                <w:sz w:val="22"/>
                <w:szCs w:val="22"/>
              </w:rPr>
            </w:pPr>
            <w:r w:rsidRPr="00926730">
              <w:rPr>
                <w:sz w:val="22"/>
                <w:szCs w:val="22"/>
              </w:rPr>
              <w:t>100 %</w:t>
            </w:r>
          </w:p>
          <w:p w:rsidR="006437E9" w:rsidRPr="00926730" w:rsidRDefault="000B6D2B" w:rsidP="00926730">
            <w:pPr>
              <w:widowControl w:val="0"/>
              <w:rPr>
                <w:sz w:val="22"/>
                <w:szCs w:val="22"/>
              </w:rPr>
            </w:pPr>
            <w:r w:rsidRPr="00926730">
              <w:rPr>
                <w:sz w:val="22"/>
                <w:szCs w:val="22"/>
              </w:rPr>
              <w:t xml:space="preserve">(если имелись случаи </w:t>
            </w:r>
            <w:r w:rsidRPr="00926730">
              <w:rPr>
                <w:color w:val="000000"/>
                <w:sz w:val="22"/>
                <w:szCs w:val="22"/>
              </w:rPr>
              <w:t xml:space="preserve">выявления готовящихся нарушений обязательных требований </w:t>
            </w:r>
            <w:r w:rsidRPr="00926730">
              <w:rPr>
                <w:color w:val="000000"/>
                <w:sz w:val="22"/>
                <w:szCs w:val="22"/>
                <w:shd w:val="clear" w:color="auto" w:fill="FFFFFF"/>
              </w:rPr>
              <w:t>или признаков нарушений обязательных требований</w:t>
            </w:r>
            <w:r w:rsidRPr="00926730">
              <w:rPr>
                <w:sz w:val="22"/>
                <w:szCs w:val="22"/>
              </w:rPr>
              <w:t>)</w:t>
            </w:r>
          </w:p>
        </w:tc>
      </w:tr>
      <w:tr w:rsidR="006437E9" w:rsidTr="001F41EA">
        <w:tc>
          <w:tcPr>
            <w:tcW w:w="629" w:type="dxa"/>
            <w:tcBorders>
              <w:top w:val="single" w:sz="4" w:space="0" w:color="000000"/>
              <w:left w:val="single" w:sz="4" w:space="0" w:color="000000"/>
              <w:bottom w:val="single" w:sz="4" w:space="0" w:color="000000"/>
              <w:right w:val="single" w:sz="4" w:space="0" w:color="000000"/>
            </w:tcBorders>
          </w:tcPr>
          <w:p w:rsidR="006437E9" w:rsidRPr="00926730" w:rsidRDefault="000B6D2B" w:rsidP="00926730">
            <w:pPr>
              <w:widowControl w:val="0"/>
              <w:ind w:firstLine="567"/>
              <w:jc w:val="center"/>
              <w:rPr>
                <w:sz w:val="22"/>
                <w:szCs w:val="22"/>
              </w:rPr>
            </w:pPr>
            <w:r w:rsidRPr="00926730">
              <w:rPr>
                <w:sz w:val="22"/>
                <w:szCs w:val="22"/>
              </w:rPr>
              <w:t>4</w:t>
            </w:r>
            <w:r w:rsidR="00926730">
              <w:rPr>
                <w:sz w:val="22"/>
                <w:szCs w:val="22"/>
              </w:rPr>
              <w:t>4</w:t>
            </w:r>
            <w:r w:rsidRPr="00926730">
              <w:rPr>
                <w:sz w:val="22"/>
                <w:szCs w:val="22"/>
              </w:rPr>
              <w:t>.</w:t>
            </w:r>
          </w:p>
        </w:tc>
        <w:tc>
          <w:tcPr>
            <w:tcW w:w="6234" w:type="dxa"/>
            <w:tcBorders>
              <w:top w:val="single" w:sz="4" w:space="0" w:color="000000"/>
              <w:left w:val="single" w:sz="4" w:space="0" w:color="000000"/>
              <w:bottom w:val="single" w:sz="4" w:space="0" w:color="000000"/>
              <w:right w:val="single" w:sz="4" w:space="0" w:color="000000"/>
            </w:tcBorders>
          </w:tcPr>
          <w:p w:rsidR="006437E9" w:rsidRPr="00926730" w:rsidRDefault="000B6D2B" w:rsidP="00926730">
            <w:pPr>
              <w:widowControl w:val="0"/>
              <w:rPr>
                <w:sz w:val="22"/>
                <w:szCs w:val="22"/>
              </w:rPr>
            </w:pPr>
            <w:r w:rsidRPr="00926730">
              <w:rPr>
                <w:color w:val="000000"/>
                <w:sz w:val="22"/>
                <w:szCs w:val="22"/>
              </w:rPr>
              <w:t>Доля случаев нарушения сроков консультирования контролируемых лиц в письменной форме</w:t>
            </w:r>
          </w:p>
        </w:tc>
        <w:tc>
          <w:tcPr>
            <w:tcW w:w="3338" w:type="dxa"/>
            <w:tcBorders>
              <w:top w:val="single" w:sz="4" w:space="0" w:color="000000"/>
              <w:left w:val="single" w:sz="4" w:space="0" w:color="000000"/>
              <w:bottom w:val="single" w:sz="4" w:space="0" w:color="000000"/>
              <w:right w:val="single" w:sz="4" w:space="0" w:color="000000"/>
            </w:tcBorders>
          </w:tcPr>
          <w:p w:rsidR="006437E9" w:rsidRPr="00926730" w:rsidRDefault="000B6D2B" w:rsidP="00926730">
            <w:pPr>
              <w:widowControl w:val="0"/>
              <w:jc w:val="center"/>
              <w:rPr>
                <w:sz w:val="22"/>
                <w:szCs w:val="22"/>
              </w:rPr>
            </w:pPr>
            <w:r w:rsidRPr="00926730">
              <w:rPr>
                <w:sz w:val="22"/>
                <w:szCs w:val="22"/>
              </w:rPr>
              <w:t>0%</w:t>
            </w:r>
          </w:p>
        </w:tc>
      </w:tr>
      <w:tr w:rsidR="006437E9" w:rsidTr="001F41EA">
        <w:tc>
          <w:tcPr>
            <w:tcW w:w="629" w:type="dxa"/>
            <w:tcBorders>
              <w:top w:val="single" w:sz="4" w:space="0" w:color="000000"/>
              <w:left w:val="single" w:sz="4" w:space="0" w:color="000000"/>
              <w:bottom w:val="single" w:sz="4" w:space="0" w:color="000000"/>
              <w:right w:val="single" w:sz="4" w:space="0" w:color="000000"/>
            </w:tcBorders>
          </w:tcPr>
          <w:p w:rsidR="006437E9" w:rsidRPr="00926730" w:rsidRDefault="000B6D2B" w:rsidP="00926730">
            <w:pPr>
              <w:widowControl w:val="0"/>
              <w:ind w:firstLine="567"/>
              <w:jc w:val="center"/>
              <w:rPr>
                <w:sz w:val="22"/>
                <w:szCs w:val="22"/>
              </w:rPr>
            </w:pPr>
            <w:r w:rsidRPr="00926730">
              <w:rPr>
                <w:sz w:val="22"/>
                <w:szCs w:val="22"/>
              </w:rPr>
              <w:t>5</w:t>
            </w:r>
            <w:r w:rsidR="00926730">
              <w:rPr>
                <w:sz w:val="22"/>
                <w:szCs w:val="22"/>
              </w:rPr>
              <w:t>5</w:t>
            </w:r>
            <w:r w:rsidRPr="00926730">
              <w:rPr>
                <w:sz w:val="22"/>
                <w:szCs w:val="22"/>
              </w:rPr>
              <w:t>.</w:t>
            </w:r>
          </w:p>
        </w:tc>
        <w:tc>
          <w:tcPr>
            <w:tcW w:w="6234" w:type="dxa"/>
            <w:tcBorders>
              <w:top w:val="single" w:sz="4" w:space="0" w:color="000000"/>
              <w:left w:val="single" w:sz="4" w:space="0" w:color="000000"/>
              <w:bottom w:val="single" w:sz="4" w:space="0" w:color="000000"/>
              <w:right w:val="single" w:sz="4" w:space="0" w:color="000000"/>
            </w:tcBorders>
          </w:tcPr>
          <w:p w:rsidR="006437E9" w:rsidRPr="00926730" w:rsidRDefault="000B6D2B" w:rsidP="00926730">
            <w:pPr>
              <w:widowControl w:val="0"/>
              <w:rPr>
                <w:color w:val="000000"/>
                <w:sz w:val="22"/>
                <w:szCs w:val="22"/>
              </w:rPr>
            </w:pPr>
            <w:r w:rsidRPr="00926730">
              <w:rPr>
                <w:color w:val="000000"/>
                <w:sz w:val="22"/>
                <w:szCs w:val="22"/>
              </w:rPr>
              <w:t>Доля случаев повторного обращения контролируемых лиц в письменной форме по тому же вопросу муниципального контроля на автомобильном транспорте</w:t>
            </w:r>
          </w:p>
        </w:tc>
        <w:tc>
          <w:tcPr>
            <w:tcW w:w="3338" w:type="dxa"/>
            <w:tcBorders>
              <w:top w:val="single" w:sz="4" w:space="0" w:color="000000"/>
              <w:left w:val="single" w:sz="4" w:space="0" w:color="000000"/>
              <w:bottom w:val="single" w:sz="4" w:space="0" w:color="000000"/>
              <w:right w:val="single" w:sz="4" w:space="0" w:color="000000"/>
            </w:tcBorders>
          </w:tcPr>
          <w:p w:rsidR="006437E9" w:rsidRPr="00926730" w:rsidRDefault="000B6D2B" w:rsidP="00926730">
            <w:pPr>
              <w:widowControl w:val="0"/>
              <w:jc w:val="center"/>
              <w:rPr>
                <w:sz w:val="22"/>
                <w:szCs w:val="22"/>
              </w:rPr>
            </w:pPr>
            <w:r w:rsidRPr="00926730">
              <w:rPr>
                <w:sz w:val="22"/>
                <w:szCs w:val="22"/>
              </w:rPr>
              <w:t>0%</w:t>
            </w:r>
          </w:p>
        </w:tc>
      </w:tr>
      <w:tr w:rsidR="006437E9" w:rsidTr="001F41EA">
        <w:tc>
          <w:tcPr>
            <w:tcW w:w="629" w:type="dxa"/>
            <w:tcBorders>
              <w:top w:val="single" w:sz="4" w:space="0" w:color="000000"/>
              <w:left w:val="single" w:sz="4" w:space="0" w:color="000000"/>
              <w:bottom w:val="single" w:sz="4" w:space="0" w:color="000000"/>
              <w:right w:val="single" w:sz="4" w:space="0" w:color="000000"/>
            </w:tcBorders>
          </w:tcPr>
          <w:p w:rsidR="006437E9" w:rsidRPr="00926730" w:rsidRDefault="000B6D2B" w:rsidP="00926730">
            <w:pPr>
              <w:widowControl w:val="0"/>
              <w:ind w:firstLine="567"/>
              <w:jc w:val="center"/>
              <w:rPr>
                <w:sz w:val="22"/>
                <w:szCs w:val="22"/>
              </w:rPr>
            </w:pPr>
            <w:r w:rsidRPr="00926730">
              <w:rPr>
                <w:sz w:val="22"/>
                <w:szCs w:val="22"/>
              </w:rPr>
              <w:t>6</w:t>
            </w:r>
            <w:r w:rsidR="00926730">
              <w:rPr>
                <w:sz w:val="22"/>
                <w:szCs w:val="22"/>
              </w:rPr>
              <w:t>6</w:t>
            </w:r>
            <w:r w:rsidRPr="00926730">
              <w:rPr>
                <w:sz w:val="22"/>
                <w:szCs w:val="22"/>
              </w:rPr>
              <w:t>.</w:t>
            </w:r>
          </w:p>
        </w:tc>
        <w:tc>
          <w:tcPr>
            <w:tcW w:w="6234" w:type="dxa"/>
            <w:tcBorders>
              <w:top w:val="single" w:sz="4" w:space="0" w:color="000000"/>
              <w:left w:val="single" w:sz="4" w:space="0" w:color="000000"/>
              <w:bottom w:val="single" w:sz="4" w:space="0" w:color="000000"/>
              <w:right w:val="single" w:sz="4" w:space="0" w:color="000000"/>
            </w:tcBorders>
          </w:tcPr>
          <w:p w:rsidR="006437E9" w:rsidRPr="00926730" w:rsidRDefault="000B6D2B" w:rsidP="00926730">
            <w:pPr>
              <w:widowControl w:val="0"/>
              <w:rPr>
                <w:color w:val="000000" w:themeColor="text1"/>
                <w:sz w:val="22"/>
                <w:szCs w:val="22"/>
              </w:rPr>
            </w:pPr>
            <w:r w:rsidRPr="00926730">
              <w:rPr>
                <w:color w:val="000000" w:themeColor="text1"/>
                <w:sz w:val="22"/>
                <w:szCs w:val="22"/>
              </w:rPr>
              <w:t xml:space="preserve">Количество собраний и конференций граждан, на которых осуществлялось консультирование контролируемых лиц по вопросам муниципального контроля на автомобильном транспорте в устной форме </w:t>
            </w:r>
          </w:p>
        </w:tc>
        <w:tc>
          <w:tcPr>
            <w:tcW w:w="3338" w:type="dxa"/>
            <w:tcBorders>
              <w:top w:val="single" w:sz="4" w:space="0" w:color="000000"/>
              <w:left w:val="single" w:sz="4" w:space="0" w:color="000000"/>
              <w:bottom w:val="single" w:sz="4" w:space="0" w:color="000000"/>
              <w:right w:val="single" w:sz="4" w:space="0" w:color="000000"/>
            </w:tcBorders>
          </w:tcPr>
          <w:p w:rsidR="006437E9" w:rsidRPr="00926730" w:rsidRDefault="005E64E0" w:rsidP="00DE5849">
            <w:pPr>
              <w:widowControl w:val="0"/>
              <w:jc w:val="center"/>
              <w:rPr>
                <w:color w:val="000000" w:themeColor="text1"/>
                <w:sz w:val="22"/>
                <w:szCs w:val="22"/>
              </w:rPr>
            </w:pPr>
            <w:r w:rsidRPr="00926730">
              <w:rPr>
                <w:color w:val="000000" w:themeColor="text1"/>
                <w:sz w:val="22"/>
                <w:szCs w:val="22"/>
              </w:rPr>
              <w:t>2</w:t>
            </w:r>
            <w:r w:rsidR="00C426F1">
              <w:rPr>
                <w:color w:val="000000" w:themeColor="text1"/>
                <w:sz w:val="22"/>
                <w:szCs w:val="22"/>
              </w:rPr>
              <w:t xml:space="preserve"> </w:t>
            </w:r>
          </w:p>
        </w:tc>
      </w:tr>
    </w:tbl>
    <w:p w:rsidR="006437E9" w:rsidRDefault="006437E9">
      <w:pPr>
        <w:pStyle w:val="s1"/>
        <w:shd w:val="clear" w:color="auto" w:fill="FFFFFF"/>
        <w:spacing w:beforeAutospacing="0" w:afterAutospacing="0"/>
        <w:ind w:firstLine="567"/>
        <w:jc w:val="both"/>
        <w:rPr>
          <w:b/>
          <w:bCs/>
          <w:color w:val="22272F"/>
          <w:sz w:val="28"/>
          <w:szCs w:val="28"/>
        </w:rPr>
      </w:pPr>
    </w:p>
    <w:p w:rsidR="006437E9" w:rsidRDefault="000B6D2B" w:rsidP="00926730">
      <w:pPr>
        <w:shd w:val="clear" w:color="auto" w:fill="FFFFFF"/>
        <w:spacing w:line="360" w:lineRule="auto"/>
        <w:ind w:right="-290" w:firstLine="567"/>
        <w:jc w:val="both"/>
        <w:rPr>
          <w:sz w:val="28"/>
          <w:szCs w:val="28"/>
        </w:rPr>
      </w:pPr>
      <w:r>
        <w:rPr>
          <w:sz w:val="28"/>
          <w:szCs w:val="28"/>
        </w:rPr>
        <w:t>Под оценкой эффективности программы профилактики понимается оценка изменения количества нарушений обязательных требований</w:t>
      </w:r>
      <w:r>
        <w:rPr>
          <w:bCs/>
          <w:iCs/>
          <w:sz w:val="28"/>
          <w:szCs w:val="28"/>
        </w:rPr>
        <w:t xml:space="preserve"> по итогам проведенных профилактических мероприятий. </w:t>
      </w:r>
    </w:p>
    <w:p w:rsidR="006437E9" w:rsidRDefault="000B6D2B" w:rsidP="00926730">
      <w:pPr>
        <w:shd w:val="clear" w:color="auto" w:fill="FFFFFF"/>
        <w:spacing w:line="360" w:lineRule="auto"/>
        <w:ind w:right="-290" w:firstLine="567"/>
        <w:jc w:val="both"/>
        <w:rPr>
          <w:sz w:val="28"/>
          <w:szCs w:val="28"/>
        </w:rPr>
      </w:pPr>
      <w:r>
        <w:rPr>
          <w:sz w:val="28"/>
          <w:szCs w:val="28"/>
        </w:rPr>
        <w:t xml:space="preserve">Текущая (ежеквартальная) оценка результативности и эффективности программы профилактики осуществляется Главой сельского поселения </w:t>
      </w:r>
      <w:r w:rsidR="005E64E0">
        <w:rPr>
          <w:sz w:val="28"/>
          <w:szCs w:val="28"/>
        </w:rPr>
        <w:t xml:space="preserve">Красная Горка </w:t>
      </w:r>
      <w:r>
        <w:rPr>
          <w:sz w:val="28"/>
          <w:szCs w:val="28"/>
        </w:rPr>
        <w:t>Кинель-Черкасского района.</w:t>
      </w:r>
    </w:p>
    <w:p w:rsidR="006437E9" w:rsidRDefault="000B6D2B" w:rsidP="00926730">
      <w:pPr>
        <w:shd w:val="clear" w:color="auto" w:fill="FFFFFF"/>
        <w:spacing w:line="360" w:lineRule="auto"/>
        <w:ind w:right="-290" w:firstLine="567"/>
        <w:jc w:val="both"/>
        <w:rPr>
          <w:sz w:val="28"/>
          <w:szCs w:val="28"/>
        </w:rPr>
      </w:pPr>
      <w:r>
        <w:rPr>
          <w:sz w:val="28"/>
          <w:szCs w:val="28"/>
        </w:rPr>
        <w:t xml:space="preserve">Ежегодная оценка результативности и эффективности программы профилактики осуществляется Собранием представителей </w:t>
      </w:r>
      <w:r w:rsidR="001F41EA">
        <w:rPr>
          <w:sz w:val="28"/>
          <w:szCs w:val="28"/>
        </w:rPr>
        <w:t xml:space="preserve">сельского поселения </w:t>
      </w:r>
      <w:r w:rsidR="005E64E0">
        <w:rPr>
          <w:sz w:val="28"/>
          <w:szCs w:val="28"/>
        </w:rPr>
        <w:t xml:space="preserve">Красная Горка </w:t>
      </w:r>
      <w:r>
        <w:rPr>
          <w:sz w:val="28"/>
          <w:szCs w:val="28"/>
        </w:rPr>
        <w:t>муниципального района Кинель-Черкасский Самарской области. Для осуществления ежегодной оценки результативности и эффективности программы профилактики админ</w:t>
      </w:r>
      <w:r w:rsidR="00926730">
        <w:rPr>
          <w:sz w:val="28"/>
          <w:szCs w:val="28"/>
        </w:rPr>
        <w:t>истрацией не позднее 1 июля 2027</w:t>
      </w:r>
      <w:r>
        <w:rPr>
          <w:sz w:val="28"/>
          <w:szCs w:val="28"/>
        </w:rPr>
        <w:t xml:space="preserve"> года (года, следующего за отчетным) в Собрание представителей </w:t>
      </w:r>
      <w:r w:rsidR="001F41EA">
        <w:rPr>
          <w:sz w:val="28"/>
          <w:szCs w:val="28"/>
        </w:rPr>
        <w:t xml:space="preserve">сельского поселения </w:t>
      </w:r>
      <w:r w:rsidR="005E64E0">
        <w:rPr>
          <w:sz w:val="28"/>
          <w:szCs w:val="28"/>
        </w:rPr>
        <w:t>Красная Горка</w:t>
      </w:r>
      <w:r>
        <w:rPr>
          <w:sz w:val="28"/>
          <w:szCs w:val="28"/>
        </w:rPr>
        <w:t xml:space="preserve"> муниципального района Кинель-Черкасский Самарской области представляется информация о степени достижения предусмотренных настоящим разделом показателей результативности программы профилактики, а также информация об изменении количества нарушений обязательных требований</w:t>
      </w:r>
      <w:r>
        <w:rPr>
          <w:bCs/>
          <w:iCs/>
          <w:sz w:val="28"/>
          <w:szCs w:val="28"/>
        </w:rPr>
        <w:t xml:space="preserve">. </w:t>
      </w:r>
    </w:p>
    <w:sectPr w:rsidR="006437E9" w:rsidSect="000970F3">
      <w:headerReference w:type="first" r:id="rId8"/>
      <w:pgSz w:w="11906" w:h="16838"/>
      <w:pgMar w:top="1134" w:right="851" w:bottom="1134" w:left="1134" w:header="720" w:footer="0" w:gutter="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65A" w:rsidRDefault="007D265A">
      <w:r>
        <w:separator/>
      </w:r>
    </w:p>
  </w:endnote>
  <w:endnote w:type="continuationSeparator" w:id="0">
    <w:p w:rsidR="007D265A" w:rsidRDefault="007D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65A" w:rsidRDefault="007D265A">
      <w:r>
        <w:separator/>
      </w:r>
    </w:p>
  </w:footnote>
  <w:footnote w:type="continuationSeparator" w:id="0">
    <w:p w:rsidR="007D265A" w:rsidRDefault="007D2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7E9" w:rsidRDefault="000B6D2B">
    <w:pPr>
      <w:pStyle w:val="af3"/>
      <w:tabs>
        <w:tab w:val="clear" w:pos="8306"/>
        <w:tab w:val="left" w:pos="4248"/>
        <w:tab w:val="left" w:pos="4956"/>
        <w:tab w:val="left" w:pos="5664"/>
        <w:tab w:val="left" w:pos="6372"/>
      </w:tabs>
      <w:rPr>
        <w:rStyle w:val="a3"/>
        <w:sz w:val="28"/>
      </w:rPr>
    </w:pPr>
    <w:r>
      <w:rPr>
        <w:rStyle w:val="a3"/>
        <w:sz w:val="28"/>
      </w:rPr>
      <w:tab/>
    </w:r>
    <w:r>
      <w:rPr>
        <w:rStyle w:val="a3"/>
        <w:sz w:val="28"/>
      </w:rPr>
      <w:tab/>
    </w:r>
    <w:r>
      <w:rPr>
        <w:rStyle w:val="a3"/>
        <w:sz w:val="28"/>
      </w:rPr>
      <w:tab/>
    </w:r>
    <w:r>
      <w:rPr>
        <w:rStyle w:val="a3"/>
        <w:sz w:val="28"/>
      </w:rPr>
      <w:tab/>
    </w:r>
    <w:r>
      <w:rPr>
        <w:rStyle w:val="a3"/>
        <w:sz w:val="28"/>
      </w:rPr>
      <w:tab/>
    </w:r>
    <w:r>
      <w:rPr>
        <w:rStyle w:val="a3"/>
        <w:sz w:val="28"/>
      </w:rPr>
      <w:tab/>
    </w:r>
  </w:p>
  <w:p w:rsidR="006437E9" w:rsidRDefault="006437E9">
    <w:pPr>
      <w:pStyle w:val="af3"/>
      <w:jc w:val="right"/>
      <w:rPr>
        <w:rStyle w:val="a3"/>
        <w:sz w:val="28"/>
        <w:u w:val="single"/>
      </w:rPr>
    </w:pPr>
  </w:p>
  <w:p w:rsidR="006437E9" w:rsidRDefault="006437E9">
    <w:pPr>
      <w:pStyle w:val="af3"/>
      <w:jc w:val="center"/>
      <w:rPr>
        <w:rStyle w:val="a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7E9"/>
    <w:rsid w:val="00027875"/>
    <w:rsid w:val="000970F3"/>
    <w:rsid w:val="000A75DA"/>
    <w:rsid w:val="000B6D2B"/>
    <w:rsid w:val="000C7013"/>
    <w:rsid w:val="000D50D4"/>
    <w:rsid w:val="00125D41"/>
    <w:rsid w:val="001D3ABF"/>
    <w:rsid w:val="001F41EA"/>
    <w:rsid w:val="001F509A"/>
    <w:rsid w:val="002B2234"/>
    <w:rsid w:val="00303ED0"/>
    <w:rsid w:val="003061B6"/>
    <w:rsid w:val="00373482"/>
    <w:rsid w:val="003A0E47"/>
    <w:rsid w:val="00456B48"/>
    <w:rsid w:val="004657D7"/>
    <w:rsid w:val="005D4A4D"/>
    <w:rsid w:val="005E64E0"/>
    <w:rsid w:val="006437E9"/>
    <w:rsid w:val="006F64D2"/>
    <w:rsid w:val="007D265A"/>
    <w:rsid w:val="007F01B6"/>
    <w:rsid w:val="008008A0"/>
    <w:rsid w:val="00926730"/>
    <w:rsid w:val="009C5BCD"/>
    <w:rsid w:val="00A778D6"/>
    <w:rsid w:val="00AF59E4"/>
    <w:rsid w:val="00AF7853"/>
    <w:rsid w:val="00B46B0E"/>
    <w:rsid w:val="00BC1FD5"/>
    <w:rsid w:val="00C426F1"/>
    <w:rsid w:val="00C7476A"/>
    <w:rsid w:val="00C83112"/>
    <w:rsid w:val="00CC20F3"/>
    <w:rsid w:val="00CD3C5B"/>
    <w:rsid w:val="00D93ED9"/>
    <w:rsid w:val="00DE5849"/>
    <w:rsid w:val="00E947F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1E4"/>
  </w:style>
  <w:style w:type="paragraph" w:styleId="1">
    <w:name w:val="heading 1"/>
    <w:basedOn w:val="a"/>
    <w:next w:val="a"/>
    <w:qFormat/>
    <w:rsid w:val="007911E4"/>
    <w:pPr>
      <w:keepNext/>
      <w:jc w:val="both"/>
      <w:outlineLvl w:val="0"/>
    </w:pPr>
    <w:rPr>
      <w:sz w:val="28"/>
    </w:rPr>
  </w:style>
  <w:style w:type="paragraph" w:styleId="2">
    <w:name w:val="heading 2"/>
    <w:basedOn w:val="a"/>
    <w:next w:val="a"/>
    <w:qFormat/>
    <w:rsid w:val="007911E4"/>
    <w:pPr>
      <w:keepNext/>
      <w:ind w:firstLine="720"/>
      <w:jc w:val="both"/>
      <w:outlineLvl w:val="1"/>
    </w:pPr>
    <w:rPr>
      <w:sz w:val="28"/>
    </w:rPr>
  </w:style>
  <w:style w:type="paragraph" w:styleId="3">
    <w:name w:val="heading 3"/>
    <w:basedOn w:val="a"/>
    <w:next w:val="a"/>
    <w:qFormat/>
    <w:rsid w:val="007911E4"/>
    <w:pPr>
      <w:keepNext/>
      <w:spacing w:line="360" w:lineRule="auto"/>
      <w:jc w:val="center"/>
      <w:outlineLvl w:val="2"/>
    </w:pPr>
    <w:rPr>
      <w:sz w:val="28"/>
    </w:rPr>
  </w:style>
  <w:style w:type="paragraph" w:styleId="4">
    <w:name w:val="heading 4"/>
    <w:basedOn w:val="a"/>
    <w:next w:val="a"/>
    <w:qFormat/>
    <w:rsid w:val="007911E4"/>
    <w:pPr>
      <w:keepNext/>
      <w:spacing w:line="360" w:lineRule="auto"/>
      <w:jc w:val="right"/>
      <w:outlineLvl w:val="3"/>
    </w:pPr>
    <w:rPr>
      <w:sz w:val="28"/>
    </w:rPr>
  </w:style>
  <w:style w:type="paragraph" w:styleId="5">
    <w:name w:val="heading 5"/>
    <w:basedOn w:val="a"/>
    <w:next w:val="a"/>
    <w:qFormat/>
    <w:rsid w:val="007911E4"/>
    <w:pPr>
      <w:keepNext/>
      <w:spacing w:line="360" w:lineRule="auto"/>
      <w:jc w:val="center"/>
      <w:outlineLvl w:val="4"/>
    </w:pPr>
    <w:rPr>
      <w:b/>
      <w:sz w:val="28"/>
    </w:rPr>
  </w:style>
  <w:style w:type="paragraph" w:styleId="6">
    <w:name w:val="heading 6"/>
    <w:basedOn w:val="a"/>
    <w:next w:val="a"/>
    <w:qFormat/>
    <w:rsid w:val="007911E4"/>
    <w:pPr>
      <w:keepNext/>
      <w:jc w:val="right"/>
      <w:outlineLvl w:val="5"/>
    </w:pPr>
    <w:rPr>
      <w:sz w:val="28"/>
      <w:u w:val="single"/>
    </w:rPr>
  </w:style>
  <w:style w:type="paragraph" w:styleId="7">
    <w:name w:val="heading 7"/>
    <w:basedOn w:val="a"/>
    <w:next w:val="a"/>
    <w:qFormat/>
    <w:rsid w:val="007911E4"/>
    <w:pPr>
      <w:keepNext/>
      <w:spacing w:line="360" w:lineRule="auto"/>
      <w:jc w:val="right"/>
      <w:outlineLvl w:val="6"/>
    </w:pPr>
    <w:rPr>
      <w:sz w:val="28"/>
      <w:u w:val="single"/>
    </w:rPr>
  </w:style>
  <w:style w:type="paragraph" w:styleId="8">
    <w:name w:val="heading 8"/>
    <w:basedOn w:val="a"/>
    <w:next w:val="a"/>
    <w:qFormat/>
    <w:rsid w:val="007911E4"/>
    <w:pPr>
      <w:keepNext/>
      <w:jc w:val="center"/>
      <w:outlineLvl w:val="7"/>
    </w:pPr>
    <w:rPr>
      <w:b/>
      <w:sz w:val="32"/>
    </w:rPr>
  </w:style>
  <w:style w:type="paragraph" w:styleId="9">
    <w:name w:val="heading 9"/>
    <w:basedOn w:val="a"/>
    <w:next w:val="a"/>
    <w:qFormat/>
    <w:rsid w:val="007911E4"/>
    <w:pPr>
      <w:keepNext/>
      <w:spacing w:line="360" w:lineRule="auto"/>
      <w:ind w:firstLine="720"/>
      <w:jc w:val="both"/>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7911E4"/>
  </w:style>
  <w:style w:type="character" w:customStyle="1" w:styleId="a4">
    <w:name w:val="Привязка сноски"/>
    <w:rPr>
      <w:vertAlign w:val="superscript"/>
    </w:rPr>
  </w:style>
  <w:style w:type="character" w:customStyle="1" w:styleId="FootnoteCharacters">
    <w:name w:val="Footnote Characters"/>
    <w:uiPriority w:val="99"/>
    <w:semiHidden/>
    <w:qFormat/>
    <w:rsid w:val="007911E4"/>
    <w:rPr>
      <w:vertAlign w:val="superscript"/>
    </w:rPr>
  </w:style>
  <w:style w:type="character" w:customStyle="1" w:styleId="a5">
    <w:name w:val="Основной текст Знак"/>
    <w:qFormat/>
    <w:rsid w:val="00D953A6"/>
    <w:rPr>
      <w:sz w:val="28"/>
    </w:rPr>
  </w:style>
  <w:style w:type="character" w:customStyle="1" w:styleId="a6">
    <w:name w:val="Текст выноски Знак"/>
    <w:qFormat/>
    <w:rsid w:val="0042402D"/>
    <w:rPr>
      <w:rFonts w:ascii="Tahoma" w:hAnsi="Tahoma" w:cs="Tahoma"/>
      <w:sz w:val="16"/>
      <w:szCs w:val="16"/>
    </w:rPr>
  </w:style>
  <w:style w:type="character" w:customStyle="1" w:styleId="-">
    <w:name w:val="Интернет-ссылка"/>
    <w:uiPriority w:val="99"/>
    <w:rsid w:val="00CB2FE9"/>
    <w:rPr>
      <w:color w:val="0000FF"/>
      <w:u w:val="single"/>
    </w:rPr>
  </w:style>
  <w:style w:type="character" w:customStyle="1" w:styleId="apple-converted-space">
    <w:name w:val="apple-converted-space"/>
    <w:basedOn w:val="a0"/>
    <w:qFormat/>
    <w:rsid w:val="00F75E7D"/>
  </w:style>
  <w:style w:type="character" w:customStyle="1" w:styleId="wmi-callto">
    <w:name w:val="wmi-callto"/>
    <w:basedOn w:val="a0"/>
    <w:qFormat/>
    <w:rsid w:val="00F75E7D"/>
  </w:style>
  <w:style w:type="character" w:customStyle="1" w:styleId="Bodytext2">
    <w:name w:val="Body text (2)_"/>
    <w:basedOn w:val="a0"/>
    <w:qFormat/>
    <w:rsid w:val="00EF3DB2"/>
    <w:rPr>
      <w:rFonts w:ascii="Times New Roman" w:hAnsi="Times New Roman"/>
      <w:sz w:val="21"/>
      <w:szCs w:val="21"/>
    </w:rPr>
  </w:style>
  <w:style w:type="character" w:customStyle="1" w:styleId="a7">
    <w:name w:val="Без интервала Знак"/>
    <w:basedOn w:val="a0"/>
    <w:uiPriority w:val="1"/>
    <w:qFormat/>
    <w:rsid w:val="00725C3D"/>
    <w:rPr>
      <w:rFonts w:ascii="Calibri" w:eastAsia="Calibri" w:hAnsi="Calibri"/>
      <w:sz w:val="22"/>
      <w:szCs w:val="22"/>
      <w:lang w:eastAsia="en-US"/>
    </w:rPr>
  </w:style>
  <w:style w:type="character" w:customStyle="1" w:styleId="a8">
    <w:name w:val="Текст сноски Знак"/>
    <w:basedOn w:val="a0"/>
    <w:uiPriority w:val="99"/>
    <w:semiHidden/>
    <w:qFormat/>
    <w:rsid w:val="00015B33"/>
  </w:style>
  <w:style w:type="character" w:customStyle="1" w:styleId="a9">
    <w:name w:val="Текст концевой сноски Знак"/>
    <w:basedOn w:val="a0"/>
    <w:semiHidden/>
    <w:qFormat/>
    <w:rsid w:val="00C85385"/>
  </w:style>
  <w:style w:type="character" w:customStyle="1" w:styleId="aa">
    <w:name w:val="Привязка концевой сноски"/>
    <w:rPr>
      <w:vertAlign w:val="superscript"/>
    </w:rPr>
  </w:style>
  <w:style w:type="character" w:customStyle="1" w:styleId="EndnoteCharacters">
    <w:name w:val="Endnote Characters"/>
    <w:basedOn w:val="a0"/>
    <w:semiHidden/>
    <w:unhideWhenUsed/>
    <w:qFormat/>
    <w:rsid w:val="00C85385"/>
    <w:rPr>
      <w:vertAlign w:val="superscript"/>
    </w:rPr>
  </w:style>
  <w:style w:type="character" w:customStyle="1" w:styleId="ab">
    <w:name w:val="Символ концевой сноски"/>
    <w:qFormat/>
  </w:style>
  <w:style w:type="paragraph" w:customStyle="1" w:styleId="ac">
    <w:name w:val="Заголовок"/>
    <w:basedOn w:val="a"/>
    <w:next w:val="ad"/>
    <w:qFormat/>
    <w:pPr>
      <w:keepNext/>
      <w:spacing w:before="240" w:after="120"/>
    </w:pPr>
    <w:rPr>
      <w:rFonts w:ascii="Liberation Sans" w:eastAsia="Microsoft YaHei" w:hAnsi="Liberation Sans" w:cs="Arial"/>
      <w:sz w:val="28"/>
      <w:szCs w:val="28"/>
    </w:rPr>
  </w:style>
  <w:style w:type="paragraph" w:styleId="ad">
    <w:name w:val="Body Text"/>
    <w:basedOn w:val="a"/>
    <w:rsid w:val="007911E4"/>
    <w:pPr>
      <w:spacing w:line="360" w:lineRule="auto"/>
      <w:jc w:val="both"/>
    </w:pPr>
    <w:rPr>
      <w:sz w:val="28"/>
    </w:rPr>
  </w:style>
  <w:style w:type="paragraph" w:styleId="ae">
    <w:name w:val="List"/>
    <w:basedOn w:val="ad"/>
    <w:rPr>
      <w:rFonts w:cs="Arial"/>
    </w:rPr>
  </w:style>
  <w:style w:type="paragraph" w:styleId="af">
    <w:name w:val="caption"/>
    <w:basedOn w:val="a"/>
    <w:next w:val="a"/>
    <w:qFormat/>
    <w:rsid w:val="007911E4"/>
    <w:pPr>
      <w:spacing w:line="360" w:lineRule="auto"/>
      <w:jc w:val="both"/>
    </w:pPr>
    <w:rPr>
      <w:sz w:val="28"/>
      <w:lang w:val="en-US"/>
    </w:rPr>
  </w:style>
  <w:style w:type="paragraph" w:styleId="af0">
    <w:name w:val="index heading"/>
    <w:basedOn w:val="a"/>
    <w:qFormat/>
    <w:pPr>
      <w:suppressLineNumbers/>
    </w:pPr>
    <w:rPr>
      <w:rFonts w:cs="Arial"/>
    </w:rPr>
  </w:style>
  <w:style w:type="paragraph" w:styleId="af1">
    <w:name w:val="Title"/>
    <w:basedOn w:val="a"/>
    <w:qFormat/>
    <w:rsid w:val="007911E4"/>
    <w:pPr>
      <w:jc w:val="center"/>
    </w:pPr>
    <w:rPr>
      <w:sz w:val="28"/>
    </w:rPr>
  </w:style>
  <w:style w:type="paragraph" w:customStyle="1" w:styleId="af2">
    <w:name w:val="Колонтитул"/>
    <w:basedOn w:val="a"/>
    <w:qFormat/>
  </w:style>
  <w:style w:type="paragraph" w:styleId="af3">
    <w:name w:val="header"/>
    <w:basedOn w:val="a"/>
    <w:rsid w:val="007911E4"/>
    <w:pPr>
      <w:tabs>
        <w:tab w:val="center" w:pos="4153"/>
        <w:tab w:val="right" w:pos="8306"/>
      </w:tabs>
    </w:pPr>
  </w:style>
  <w:style w:type="paragraph" w:styleId="20">
    <w:name w:val="Body Text 2"/>
    <w:basedOn w:val="a"/>
    <w:qFormat/>
    <w:rsid w:val="007911E4"/>
    <w:pPr>
      <w:spacing w:line="360" w:lineRule="auto"/>
      <w:jc w:val="center"/>
    </w:pPr>
    <w:rPr>
      <w:b/>
      <w:sz w:val="28"/>
      <w:u w:val="single"/>
    </w:rPr>
  </w:style>
  <w:style w:type="paragraph" w:styleId="af4">
    <w:name w:val="Body Text Indent"/>
    <w:basedOn w:val="a"/>
    <w:rsid w:val="007911E4"/>
    <w:pPr>
      <w:spacing w:line="360" w:lineRule="auto"/>
      <w:ind w:firstLine="720"/>
      <w:jc w:val="both"/>
    </w:pPr>
    <w:rPr>
      <w:sz w:val="28"/>
    </w:rPr>
  </w:style>
  <w:style w:type="paragraph" w:styleId="af5">
    <w:name w:val="footer"/>
    <w:basedOn w:val="a"/>
    <w:rsid w:val="007911E4"/>
    <w:pPr>
      <w:tabs>
        <w:tab w:val="center" w:pos="4153"/>
        <w:tab w:val="right" w:pos="8306"/>
      </w:tabs>
    </w:pPr>
  </w:style>
  <w:style w:type="paragraph" w:styleId="30">
    <w:name w:val="Body Text 3"/>
    <w:basedOn w:val="a"/>
    <w:qFormat/>
    <w:rsid w:val="007911E4"/>
    <w:rPr>
      <w:sz w:val="16"/>
    </w:rPr>
  </w:style>
  <w:style w:type="paragraph" w:styleId="21">
    <w:name w:val="Body Text Indent 2"/>
    <w:basedOn w:val="a"/>
    <w:qFormat/>
    <w:rsid w:val="007911E4"/>
    <w:pPr>
      <w:ind w:left="2694"/>
    </w:pPr>
    <w:rPr>
      <w:sz w:val="28"/>
    </w:rPr>
  </w:style>
  <w:style w:type="paragraph" w:styleId="31">
    <w:name w:val="Body Text Indent 3"/>
    <w:basedOn w:val="a"/>
    <w:qFormat/>
    <w:rsid w:val="007911E4"/>
    <w:pPr>
      <w:ind w:left="2694"/>
      <w:jc w:val="both"/>
    </w:pPr>
    <w:rPr>
      <w:sz w:val="28"/>
    </w:rPr>
  </w:style>
  <w:style w:type="paragraph" w:styleId="af6">
    <w:name w:val="footnote text"/>
    <w:basedOn w:val="a"/>
    <w:uiPriority w:val="99"/>
    <w:semiHidden/>
    <w:rsid w:val="007911E4"/>
  </w:style>
  <w:style w:type="paragraph" w:customStyle="1" w:styleId="10">
    <w:name w:val="Обычный1"/>
    <w:qFormat/>
    <w:rsid w:val="007911E4"/>
    <w:pPr>
      <w:spacing w:before="100" w:after="100"/>
    </w:pPr>
    <w:rPr>
      <w:sz w:val="24"/>
    </w:rPr>
  </w:style>
  <w:style w:type="paragraph" w:customStyle="1" w:styleId="TableText">
    <w:name w:val="Table Text"/>
    <w:qFormat/>
    <w:rsid w:val="007911E4"/>
    <w:pPr>
      <w:widowControl w:val="0"/>
    </w:pPr>
    <w:rPr>
      <w:color w:val="000000"/>
      <w:sz w:val="26"/>
    </w:rPr>
  </w:style>
  <w:style w:type="paragraph" w:customStyle="1" w:styleId="ConsNormal">
    <w:name w:val="ConsNormal"/>
    <w:qFormat/>
    <w:rsid w:val="007911E4"/>
    <w:pPr>
      <w:widowControl w:val="0"/>
      <w:ind w:right="19772" w:firstLine="720"/>
    </w:pPr>
    <w:rPr>
      <w:rFonts w:ascii="Arial" w:hAnsi="Arial"/>
    </w:rPr>
  </w:style>
  <w:style w:type="paragraph" w:customStyle="1" w:styleId="ConsPlusNormal">
    <w:name w:val="ConsPlusNormal"/>
    <w:uiPriority w:val="99"/>
    <w:qFormat/>
    <w:rsid w:val="007911E4"/>
    <w:pPr>
      <w:widowControl w:val="0"/>
      <w:ind w:firstLine="720"/>
    </w:pPr>
    <w:rPr>
      <w:rFonts w:ascii="Arial" w:hAnsi="Arial" w:cs="Arial"/>
    </w:rPr>
  </w:style>
  <w:style w:type="paragraph" w:styleId="af7">
    <w:name w:val="Normal (Web)"/>
    <w:basedOn w:val="a"/>
    <w:qFormat/>
    <w:rsid w:val="00B93A04"/>
    <w:pPr>
      <w:spacing w:beforeAutospacing="1" w:afterAutospacing="1"/>
    </w:pPr>
    <w:rPr>
      <w:sz w:val="24"/>
      <w:szCs w:val="24"/>
    </w:rPr>
  </w:style>
  <w:style w:type="paragraph" w:styleId="af8">
    <w:name w:val="Balloon Text"/>
    <w:basedOn w:val="a"/>
    <w:qFormat/>
    <w:rsid w:val="0042402D"/>
    <w:rPr>
      <w:rFonts w:ascii="Tahoma" w:hAnsi="Tahoma"/>
      <w:sz w:val="16"/>
      <w:szCs w:val="16"/>
    </w:rPr>
  </w:style>
  <w:style w:type="paragraph" w:styleId="af9">
    <w:name w:val="List Paragraph"/>
    <w:basedOn w:val="a"/>
    <w:uiPriority w:val="34"/>
    <w:qFormat/>
    <w:rsid w:val="00A812F8"/>
    <w:pPr>
      <w:ind w:left="720"/>
      <w:contextualSpacing/>
    </w:pPr>
  </w:style>
  <w:style w:type="paragraph" w:styleId="afa">
    <w:name w:val="No Spacing"/>
    <w:uiPriority w:val="99"/>
    <w:qFormat/>
    <w:rsid w:val="00A41F35"/>
    <w:rPr>
      <w:rFonts w:ascii="Calibri" w:eastAsia="Calibri" w:hAnsi="Calibri"/>
      <w:sz w:val="22"/>
      <w:szCs w:val="22"/>
      <w:lang w:eastAsia="en-US"/>
    </w:rPr>
  </w:style>
  <w:style w:type="paragraph" w:customStyle="1" w:styleId="afb">
    <w:name w:val="Нормальный (таблица)"/>
    <w:basedOn w:val="a"/>
    <w:next w:val="a"/>
    <w:qFormat/>
    <w:rsid w:val="00462F38"/>
    <w:pPr>
      <w:widowControl w:val="0"/>
      <w:jc w:val="both"/>
    </w:pPr>
    <w:rPr>
      <w:rFonts w:ascii="Arial" w:hAnsi="Arial"/>
      <w:sz w:val="24"/>
      <w:szCs w:val="24"/>
    </w:rPr>
  </w:style>
  <w:style w:type="paragraph" w:customStyle="1" w:styleId="formattext">
    <w:name w:val="formattext"/>
    <w:basedOn w:val="a"/>
    <w:qFormat/>
    <w:rsid w:val="000D3ED2"/>
    <w:pPr>
      <w:spacing w:beforeAutospacing="1" w:afterAutospacing="1"/>
    </w:pPr>
    <w:rPr>
      <w:sz w:val="24"/>
      <w:szCs w:val="24"/>
    </w:rPr>
  </w:style>
  <w:style w:type="paragraph" w:customStyle="1" w:styleId="s1">
    <w:name w:val="s_1"/>
    <w:basedOn w:val="a"/>
    <w:uiPriority w:val="99"/>
    <w:qFormat/>
    <w:rsid w:val="00015B33"/>
    <w:pPr>
      <w:spacing w:beforeAutospacing="1" w:afterAutospacing="1"/>
    </w:pPr>
    <w:rPr>
      <w:sz w:val="24"/>
      <w:szCs w:val="24"/>
    </w:rPr>
  </w:style>
  <w:style w:type="paragraph" w:styleId="afc">
    <w:name w:val="endnote text"/>
    <w:basedOn w:val="a"/>
    <w:semiHidden/>
    <w:unhideWhenUsed/>
    <w:rsid w:val="00C85385"/>
  </w:style>
  <w:style w:type="paragraph" w:customStyle="1" w:styleId="afd">
    <w:name w:val="Содержимое врезки"/>
    <w:basedOn w:val="a"/>
    <w:qFormat/>
  </w:style>
  <w:style w:type="table" w:styleId="afe">
    <w:name w:val="Table Grid"/>
    <w:basedOn w:val="a1"/>
    <w:rsid w:val="007911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1E4"/>
  </w:style>
  <w:style w:type="paragraph" w:styleId="1">
    <w:name w:val="heading 1"/>
    <w:basedOn w:val="a"/>
    <w:next w:val="a"/>
    <w:qFormat/>
    <w:rsid w:val="007911E4"/>
    <w:pPr>
      <w:keepNext/>
      <w:jc w:val="both"/>
      <w:outlineLvl w:val="0"/>
    </w:pPr>
    <w:rPr>
      <w:sz w:val="28"/>
    </w:rPr>
  </w:style>
  <w:style w:type="paragraph" w:styleId="2">
    <w:name w:val="heading 2"/>
    <w:basedOn w:val="a"/>
    <w:next w:val="a"/>
    <w:qFormat/>
    <w:rsid w:val="007911E4"/>
    <w:pPr>
      <w:keepNext/>
      <w:ind w:firstLine="720"/>
      <w:jc w:val="both"/>
      <w:outlineLvl w:val="1"/>
    </w:pPr>
    <w:rPr>
      <w:sz w:val="28"/>
    </w:rPr>
  </w:style>
  <w:style w:type="paragraph" w:styleId="3">
    <w:name w:val="heading 3"/>
    <w:basedOn w:val="a"/>
    <w:next w:val="a"/>
    <w:qFormat/>
    <w:rsid w:val="007911E4"/>
    <w:pPr>
      <w:keepNext/>
      <w:spacing w:line="360" w:lineRule="auto"/>
      <w:jc w:val="center"/>
      <w:outlineLvl w:val="2"/>
    </w:pPr>
    <w:rPr>
      <w:sz w:val="28"/>
    </w:rPr>
  </w:style>
  <w:style w:type="paragraph" w:styleId="4">
    <w:name w:val="heading 4"/>
    <w:basedOn w:val="a"/>
    <w:next w:val="a"/>
    <w:qFormat/>
    <w:rsid w:val="007911E4"/>
    <w:pPr>
      <w:keepNext/>
      <w:spacing w:line="360" w:lineRule="auto"/>
      <w:jc w:val="right"/>
      <w:outlineLvl w:val="3"/>
    </w:pPr>
    <w:rPr>
      <w:sz w:val="28"/>
    </w:rPr>
  </w:style>
  <w:style w:type="paragraph" w:styleId="5">
    <w:name w:val="heading 5"/>
    <w:basedOn w:val="a"/>
    <w:next w:val="a"/>
    <w:qFormat/>
    <w:rsid w:val="007911E4"/>
    <w:pPr>
      <w:keepNext/>
      <w:spacing w:line="360" w:lineRule="auto"/>
      <w:jc w:val="center"/>
      <w:outlineLvl w:val="4"/>
    </w:pPr>
    <w:rPr>
      <w:b/>
      <w:sz w:val="28"/>
    </w:rPr>
  </w:style>
  <w:style w:type="paragraph" w:styleId="6">
    <w:name w:val="heading 6"/>
    <w:basedOn w:val="a"/>
    <w:next w:val="a"/>
    <w:qFormat/>
    <w:rsid w:val="007911E4"/>
    <w:pPr>
      <w:keepNext/>
      <w:jc w:val="right"/>
      <w:outlineLvl w:val="5"/>
    </w:pPr>
    <w:rPr>
      <w:sz w:val="28"/>
      <w:u w:val="single"/>
    </w:rPr>
  </w:style>
  <w:style w:type="paragraph" w:styleId="7">
    <w:name w:val="heading 7"/>
    <w:basedOn w:val="a"/>
    <w:next w:val="a"/>
    <w:qFormat/>
    <w:rsid w:val="007911E4"/>
    <w:pPr>
      <w:keepNext/>
      <w:spacing w:line="360" w:lineRule="auto"/>
      <w:jc w:val="right"/>
      <w:outlineLvl w:val="6"/>
    </w:pPr>
    <w:rPr>
      <w:sz w:val="28"/>
      <w:u w:val="single"/>
    </w:rPr>
  </w:style>
  <w:style w:type="paragraph" w:styleId="8">
    <w:name w:val="heading 8"/>
    <w:basedOn w:val="a"/>
    <w:next w:val="a"/>
    <w:qFormat/>
    <w:rsid w:val="007911E4"/>
    <w:pPr>
      <w:keepNext/>
      <w:jc w:val="center"/>
      <w:outlineLvl w:val="7"/>
    </w:pPr>
    <w:rPr>
      <w:b/>
      <w:sz w:val="32"/>
    </w:rPr>
  </w:style>
  <w:style w:type="paragraph" w:styleId="9">
    <w:name w:val="heading 9"/>
    <w:basedOn w:val="a"/>
    <w:next w:val="a"/>
    <w:qFormat/>
    <w:rsid w:val="007911E4"/>
    <w:pPr>
      <w:keepNext/>
      <w:spacing w:line="360" w:lineRule="auto"/>
      <w:ind w:firstLine="720"/>
      <w:jc w:val="both"/>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7911E4"/>
  </w:style>
  <w:style w:type="character" w:customStyle="1" w:styleId="a4">
    <w:name w:val="Привязка сноски"/>
    <w:rPr>
      <w:vertAlign w:val="superscript"/>
    </w:rPr>
  </w:style>
  <w:style w:type="character" w:customStyle="1" w:styleId="FootnoteCharacters">
    <w:name w:val="Footnote Characters"/>
    <w:uiPriority w:val="99"/>
    <w:semiHidden/>
    <w:qFormat/>
    <w:rsid w:val="007911E4"/>
    <w:rPr>
      <w:vertAlign w:val="superscript"/>
    </w:rPr>
  </w:style>
  <w:style w:type="character" w:customStyle="1" w:styleId="a5">
    <w:name w:val="Основной текст Знак"/>
    <w:qFormat/>
    <w:rsid w:val="00D953A6"/>
    <w:rPr>
      <w:sz w:val="28"/>
    </w:rPr>
  </w:style>
  <w:style w:type="character" w:customStyle="1" w:styleId="a6">
    <w:name w:val="Текст выноски Знак"/>
    <w:qFormat/>
    <w:rsid w:val="0042402D"/>
    <w:rPr>
      <w:rFonts w:ascii="Tahoma" w:hAnsi="Tahoma" w:cs="Tahoma"/>
      <w:sz w:val="16"/>
      <w:szCs w:val="16"/>
    </w:rPr>
  </w:style>
  <w:style w:type="character" w:customStyle="1" w:styleId="-">
    <w:name w:val="Интернет-ссылка"/>
    <w:uiPriority w:val="99"/>
    <w:rsid w:val="00CB2FE9"/>
    <w:rPr>
      <w:color w:val="0000FF"/>
      <w:u w:val="single"/>
    </w:rPr>
  </w:style>
  <w:style w:type="character" w:customStyle="1" w:styleId="apple-converted-space">
    <w:name w:val="apple-converted-space"/>
    <w:basedOn w:val="a0"/>
    <w:qFormat/>
    <w:rsid w:val="00F75E7D"/>
  </w:style>
  <w:style w:type="character" w:customStyle="1" w:styleId="wmi-callto">
    <w:name w:val="wmi-callto"/>
    <w:basedOn w:val="a0"/>
    <w:qFormat/>
    <w:rsid w:val="00F75E7D"/>
  </w:style>
  <w:style w:type="character" w:customStyle="1" w:styleId="Bodytext2">
    <w:name w:val="Body text (2)_"/>
    <w:basedOn w:val="a0"/>
    <w:qFormat/>
    <w:rsid w:val="00EF3DB2"/>
    <w:rPr>
      <w:rFonts w:ascii="Times New Roman" w:hAnsi="Times New Roman"/>
      <w:sz w:val="21"/>
      <w:szCs w:val="21"/>
    </w:rPr>
  </w:style>
  <w:style w:type="character" w:customStyle="1" w:styleId="a7">
    <w:name w:val="Без интервала Знак"/>
    <w:basedOn w:val="a0"/>
    <w:uiPriority w:val="1"/>
    <w:qFormat/>
    <w:rsid w:val="00725C3D"/>
    <w:rPr>
      <w:rFonts w:ascii="Calibri" w:eastAsia="Calibri" w:hAnsi="Calibri"/>
      <w:sz w:val="22"/>
      <w:szCs w:val="22"/>
      <w:lang w:eastAsia="en-US"/>
    </w:rPr>
  </w:style>
  <w:style w:type="character" w:customStyle="1" w:styleId="a8">
    <w:name w:val="Текст сноски Знак"/>
    <w:basedOn w:val="a0"/>
    <w:uiPriority w:val="99"/>
    <w:semiHidden/>
    <w:qFormat/>
    <w:rsid w:val="00015B33"/>
  </w:style>
  <w:style w:type="character" w:customStyle="1" w:styleId="a9">
    <w:name w:val="Текст концевой сноски Знак"/>
    <w:basedOn w:val="a0"/>
    <w:semiHidden/>
    <w:qFormat/>
    <w:rsid w:val="00C85385"/>
  </w:style>
  <w:style w:type="character" w:customStyle="1" w:styleId="aa">
    <w:name w:val="Привязка концевой сноски"/>
    <w:rPr>
      <w:vertAlign w:val="superscript"/>
    </w:rPr>
  </w:style>
  <w:style w:type="character" w:customStyle="1" w:styleId="EndnoteCharacters">
    <w:name w:val="Endnote Characters"/>
    <w:basedOn w:val="a0"/>
    <w:semiHidden/>
    <w:unhideWhenUsed/>
    <w:qFormat/>
    <w:rsid w:val="00C85385"/>
    <w:rPr>
      <w:vertAlign w:val="superscript"/>
    </w:rPr>
  </w:style>
  <w:style w:type="character" w:customStyle="1" w:styleId="ab">
    <w:name w:val="Символ концевой сноски"/>
    <w:qFormat/>
  </w:style>
  <w:style w:type="paragraph" w:customStyle="1" w:styleId="ac">
    <w:name w:val="Заголовок"/>
    <w:basedOn w:val="a"/>
    <w:next w:val="ad"/>
    <w:qFormat/>
    <w:pPr>
      <w:keepNext/>
      <w:spacing w:before="240" w:after="120"/>
    </w:pPr>
    <w:rPr>
      <w:rFonts w:ascii="Liberation Sans" w:eastAsia="Microsoft YaHei" w:hAnsi="Liberation Sans" w:cs="Arial"/>
      <w:sz w:val="28"/>
      <w:szCs w:val="28"/>
    </w:rPr>
  </w:style>
  <w:style w:type="paragraph" w:styleId="ad">
    <w:name w:val="Body Text"/>
    <w:basedOn w:val="a"/>
    <w:rsid w:val="007911E4"/>
    <w:pPr>
      <w:spacing w:line="360" w:lineRule="auto"/>
      <w:jc w:val="both"/>
    </w:pPr>
    <w:rPr>
      <w:sz w:val="28"/>
    </w:rPr>
  </w:style>
  <w:style w:type="paragraph" w:styleId="ae">
    <w:name w:val="List"/>
    <w:basedOn w:val="ad"/>
    <w:rPr>
      <w:rFonts w:cs="Arial"/>
    </w:rPr>
  </w:style>
  <w:style w:type="paragraph" w:styleId="af">
    <w:name w:val="caption"/>
    <w:basedOn w:val="a"/>
    <w:next w:val="a"/>
    <w:qFormat/>
    <w:rsid w:val="007911E4"/>
    <w:pPr>
      <w:spacing w:line="360" w:lineRule="auto"/>
      <w:jc w:val="both"/>
    </w:pPr>
    <w:rPr>
      <w:sz w:val="28"/>
      <w:lang w:val="en-US"/>
    </w:rPr>
  </w:style>
  <w:style w:type="paragraph" w:styleId="af0">
    <w:name w:val="index heading"/>
    <w:basedOn w:val="a"/>
    <w:qFormat/>
    <w:pPr>
      <w:suppressLineNumbers/>
    </w:pPr>
    <w:rPr>
      <w:rFonts w:cs="Arial"/>
    </w:rPr>
  </w:style>
  <w:style w:type="paragraph" w:styleId="af1">
    <w:name w:val="Title"/>
    <w:basedOn w:val="a"/>
    <w:qFormat/>
    <w:rsid w:val="007911E4"/>
    <w:pPr>
      <w:jc w:val="center"/>
    </w:pPr>
    <w:rPr>
      <w:sz w:val="28"/>
    </w:rPr>
  </w:style>
  <w:style w:type="paragraph" w:customStyle="1" w:styleId="af2">
    <w:name w:val="Колонтитул"/>
    <w:basedOn w:val="a"/>
    <w:qFormat/>
  </w:style>
  <w:style w:type="paragraph" w:styleId="af3">
    <w:name w:val="header"/>
    <w:basedOn w:val="a"/>
    <w:rsid w:val="007911E4"/>
    <w:pPr>
      <w:tabs>
        <w:tab w:val="center" w:pos="4153"/>
        <w:tab w:val="right" w:pos="8306"/>
      </w:tabs>
    </w:pPr>
  </w:style>
  <w:style w:type="paragraph" w:styleId="20">
    <w:name w:val="Body Text 2"/>
    <w:basedOn w:val="a"/>
    <w:qFormat/>
    <w:rsid w:val="007911E4"/>
    <w:pPr>
      <w:spacing w:line="360" w:lineRule="auto"/>
      <w:jc w:val="center"/>
    </w:pPr>
    <w:rPr>
      <w:b/>
      <w:sz w:val="28"/>
      <w:u w:val="single"/>
    </w:rPr>
  </w:style>
  <w:style w:type="paragraph" w:styleId="af4">
    <w:name w:val="Body Text Indent"/>
    <w:basedOn w:val="a"/>
    <w:rsid w:val="007911E4"/>
    <w:pPr>
      <w:spacing w:line="360" w:lineRule="auto"/>
      <w:ind w:firstLine="720"/>
      <w:jc w:val="both"/>
    </w:pPr>
    <w:rPr>
      <w:sz w:val="28"/>
    </w:rPr>
  </w:style>
  <w:style w:type="paragraph" w:styleId="af5">
    <w:name w:val="footer"/>
    <w:basedOn w:val="a"/>
    <w:rsid w:val="007911E4"/>
    <w:pPr>
      <w:tabs>
        <w:tab w:val="center" w:pos="4153"/>
        <w:tab w:val="right" w:pos="8306"/>
      </w:tabs>
    </w:pPr>
  </w:style>
  <w:style w:type="paragraph" w:styleId="30">
    <w:name w:val="Body Text 3"/>
    <w:basedOn w:val="a"/>
    <w:qFormat/>
    <w:rsid w:val="007911E4"/>
    <w:rPr>
      <w:sz w:val="16"/>
    </w:rPr>
  </w:style>
  <w:style w:type="paragraph" w:styleId="21">
    <w:name w:val="Body Text Indent 2"/>
    <w:basedOn w:val="a"/>
    <w:qFormat/>
    <w:rsid w:val="007911E4"/>
    <w:pPr>
      <w:ind w:left="2694"/>
    </w:pPr>
    <w:rPr>
      <w:sz w:val="28"/>
    </w:rPr>
  </w:style>
  <w:style w:type="paragraph" w:styleId="31">
    <w:name w:val="Body Text Indent 3"/>
    <w:basedOn w:val="a"/>
    <w:qFormat/>
    <w:rsid w:val="007911E4"/>
    <w:pPr>
      <w:ind w:left="2694"/>
      <w:jc w:val="both"/>
    </w:pPr>
    <w:rPr>
      <w:sz w:val="28"/>
    </w:rPr>
  </w:style>
  <w:style w:type="paragraph" w:styleId="af6">
    <w:name w:val="footnote text"/>
    <w:basedOn w:val="a"/>
    <w:uiPriority w:val="99"/>
    <w:semiHidden/>
    <w:rsid w:val="007911E4"/>
  </w:style>
  <w:style w:type="paragraph" w:customStyle="1" w:styleId="10">
    <w:name w:val="Обычный1"/>
    <w:qFormat/>
    <w:rsid w:val="007911E4"/>
    <w:pPr>
      <w:spacing w:before="100" w:after="100"/>
    </w:pPr>
    <w:rPr>
      <w:sz w:val="24"/>
    </w:rPr>
  </w:style>
  <w:style w:type="paragraph" w:customStyle="1" w:styleId="TableText">
    <w:name w:val="Table Text"/>
    <w:qFormat/>
    <w:rsid w:val="007911E4"/>
    <w:pPr>
      <w:widowControl w:val="0"/>
    </w:pPr>
    <w:rPr>
      <w:color w:val="000000"/>
      <w:sz w:val="26"/>
    </w:rPr>
  </w:style>
  <w:style w:type="paragraph" w:customStyle="1" w:styleId="ConsNormal">
    <w:name w:val="ConsNormal"/>
    <w:qFormat/>
    <w:rsid w:val="007911E4"/>
    <w:pPr>
      <w:widowControl w:val="0"/>
      <w:ind w:right="19772" w:firstLine="720"/>
    </w:pPr>
    <w:rPr>
      <w:rFonts w:ascii="Arial" w:hAnsi="Arial"/>
    </w:rPr>
  </w:style>
  <w:style w:type="paragraph" w:customStyle="1" w:styleId="ConsPlusNormal">
    <w:name w:val="ConsPlusNormal"/>
    <w:uiPriority w:val="99"/>
    <w:qFormat/>
    <w:rsid w:val="007911E4"/>
    <w:pPr>
      <w:widowControl w:val="0"/>
      <w:ind w:firstLine="720"/>
    </w:pPr>
    <w:rPr>
      <w:rFonts w:ascii="Arial" w:hAnsi="Arial" w:cs="Arial"/>
    </w:rPr>
  </w:style>
  <w:style w:type="paragraph" w:styleId="af7">
    <w:name w:val="Normal (Web)"/>
    <w:basedOn w:val="a"/>
    <w:qFormat/>
    <w:rsid w:val="00B93A04"/>
    <w:pPr>
      <w:spacing w:beforeAutospacing="1" w:afterAutospacing="1"/>
    </w:pPr>
    <w:rPr>
      <w:sz w:val="24"/>
      <w:szCs w:val="24"/>
    </w:rPr>
  </w:style>
  <w:style w:type="paragraph" w:styleId="af8">
    <w:name w:val="Balloon Text"/>
    <w:basedOn w:val="a"/>
    <w:qFormat/>
    <w:rsid w:val="0042402D"/>
    <w:rPr>
      <w:rFonts w:ascii="Tahoma" w:hAnsi="Tahoma"/>
      <w:sz w:val="16"/>
      <w:szCs w:val="16"/>
    </w:rPr>
  </w:style>
  <w:style w:type="paragraph" w:styleId="af9">
    <w:name w:val="List Paragraph"/>
    <w:basedOn w:val="a"/>
    <w:uiPriority w:val="34"/>
    <w:qFormat/>
    <w:rsid w:val="00A812F8"/>
    <w:pPr>
      <w:ind w:left="720"/>
      <w:contextualSpacing/>
    </w:pPr>
  </w:style>
  <w:style w:type="paragraph" w:styleId="afa">
    <w:name w:val="No Spacing"/>
    <w:uiPriority w:val="99"/>
    <w:qFormat/>
    <w:rsid w:val="00A41F35"/>
    <w:rPr>
      <w:rFonts w:ascii="Calibri" w:eastAsia="Calibri" w:hAnsi="Calibri"/>
      <w:sz w:val="22"/>
      <w:szCs w:val="22"/>
      <w:lang w:eastAsia="en-US"/>
    </w:rPr>
  </w:style>
  <w:style w:type="paragraph" w:customStyle="1" w:styleId="afb">
    <w:name w:val="Нормальный (таблица)"/>
    <w:basedOn w:val="a"/>
    <w:next w:val="a"/>
    <w:qFormat/>
    <w:rsid w:val="00462F38"/>
    <w:pPr>
      <w:widowControl w:val="0"/>
      <w:jc w:val="both"/>
    </w:pPr>
    <w:rPr>
      <w:rFonts w:ascii="Arial" w:hAnsi="Arial"/>
      <w:sz w:val="24"/>
      <w:szCs w:val="24"/>
    </w:rPr>
  </w:style>
  <w:style w:type="paragraph" w:customStyle="1" w:styleId="formattext">
    <w:name w:val="formattext"/>
    <w:basedOn w:val="a"/>
    <w:qFormat/>
    <w:rsid w:val="000D3ED2"/>
    <w:pPr>
      <w:spacing w:beforeAutospacing="1" w:afterAutospacing="1"/>
    </w:pPr>
    <w:rPr>
      <w:sz w:val="24"/>
      <w:szCs w:val="24"/>
    </w:rPr>
  </w:style>
  <w:style w:type="paragraph" w:customStyle="1" w:styleId="s1">
    <w:name w:val="s_1"/>
    <w:basedOn w:val="a"/>
    <w:uiPriority w:val="99"/>
    <w:qFormat/>
    <w:rsid w:val="00015B33"/>
    <w:pPr>
      <w:spacing w:beforeAutospacing="1" w:afterAutospacing="1"/>
    </w:pPr>
    <w:rPr>
      <w:sz w:val="24"/>
      <w:szCs w:val="24"/>
    </w:rPr>
  </w:style>
  <w:style w:type="paragraph" w:styleId="afc">
    <w:name w:val="endnote text"/>
    <w:basedOn w:val="a"/>
    <w:semiHidden/>
    <w:unhideWhenUsed/>
    <w:rsid w:val="00C85385"/>
  </w:style>
  <w:style w:type="paragraph" w:customStyle="1" w:styleId="afd">
    <w:name w:val="Содержимое врезки"/>
    <w:basedOn w:val="a"/>
    <w:qFormat/>
  </w:style>
  <w:style w:type="table" w:styleId="afe">
    <w:name w:val="Table Grid"/>
    <w:basedOn w:val="a1"/>
    <w:rsid w:val="007911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87AD0-2548-41CE-BA5D-377618081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3708</Words>
  <Characters>21140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SPecialiST RePack</Company>
  <LinksUpToDate>false</LinksUpToDate>
  <CharactersWithSpaces>24799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1</dc:creator>
  <cp:lastModifiedBy>Кузнецова</cp:lastModifiedBy>
  <cp:revision>2</cp:revision>
  <cp:lastPrinted>2023-12-18T14:02:00Z</cp:lastPrinted>
  <dcterms:created xsi:type="dcterms:W3CDTF">2026-02-19T06:59:00Z</dcterms:created>
  <dcterms:modified xsi:type="dcterms:W3CDTF">2026-02-19T06:59:00Z</dcterms:modified>
  <dc:language>ru-RU</dc:language>
</cp:coreProperties>
</file>