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сельского поселения 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27A7"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Самарской области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035540" w:rsidRPr="00035540" w:rsidRDefault="00035540" w:rsidP="000E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35540">
        <w:rPr>
          <w:rFonts w:ascii="Times New Roman" w:hAnsi="Times New Roman" w:cs="Times New Roman"/>
          <w:sz w:val="28"/>
          <w:szCs w:val="28"/>
        </w:rPr>
        <w:t xml:space="preserve">от </w:t>
      </w:r>
      <w:r w:rsidR="00C05E13">
        <w:rPr>
          <w:rFonts w:ascii="Times New Roman" w:hAnsi="Times New Roman" w:cs="Times New Roman"/>
          <w:sz w:val="28"/>
          <w:szCs w:val="28"/>
        </w:rPr>
        <w:t>2</w:t>
      </w:r>
      <w:r w:rsidR="00290307">
        <w:rPr>
          <w:rFonts w:ascii="Times New Roman" w:hAnsi="Times New Roman" w:cs="Times New Roman"/>
          <w:sz w:val="28"/>
          <w:szCs w:val="28"/>
        </w:rPr>
        <w:t>7</w:t>
      </w:r>
      <w:r w:rsidR="002D03A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90307">
        <w:rPr>
          <w:rFonts w:ascii="Times New Roman" w:hAnsi="Times New Roman" w:cs="Times New Roman"/>
          <w:sz w:val="28"/>
          <w:szCs w:val="28"/>
        </w:rPr>
        <w:t>3</w:t>
      </w:r>
      <w:r w:rsidRPr="000355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90307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035540" w:rsidRPr="00035540" w:rsidRDefault="00035540" w:rsidP="0003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40">
        <w:rPr>
          <w:rFonts w:ascii="Times New Roman" w:hAnsi="Times New Roman" w:cs="Times New Roman"/>
          <w:sz w:val="24"/>
          <w:szCs w:val="24"/>
        </w:rPr>
        <w:t xml:space="preserve">                      с. </w:t>
      </w:r>
      <w:r w:rsidR="007027A7">
        <w:rPr>
          <w:rFonts w:ascii="Times New Roman" w:hAnsi="Times New Roman" w:cs="Times New Roman"/>
          <w:sz w:val="24"/>
          <w:szCs w:val="24"/>
        </w:rPr>
        <w:t>Красная Горка</w:t>
      </w:r>
    </w:p>
    <w:p w:rsidR="00035540" w:rsidRDefault="00035540" w:rsidP="00035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5540" w:rsidRDefault="00035540" w:rsidP="00EE0E77">
      <w:pPr>
        <w:spacing w:after="0"/>
        <w:ind w:right="2693"/>
        <w:jc w:val="both"/>
        <w:rPr>
          <w:rStyle w:val="FontStyle11"/>
          <w:b w:val="0"/>
          <w:bCs w:val="0"/>
        </w:rPr>
      </w:pPr>
      <w:r w:rsidRPr="00906556">
        <w:rPr>
          <w:rStyle w:val="FontStyle11"/>
          <w:b w:val="0"/>
          <w:sz w:val="28"/>
          <w:szCs w:val="28"/>
        </w:rPr>
        <w:t>[О проведении публичных слушаний</w:t>
      </w:r>
      <w:r w:rsidR="00906556" w:rsidRPr="00906556">
        <w:rPr>
          <w:rStyle w:val="FontStyle16"/>
          <w:sz w:val="28"/>
          <w:szCs w:val="28"/>
        </w:rPr>
        <w:t xml:space="preserve"> </w:t>
      </w:r>
      <w:r w:rsidR="00906556">
        <w:rPr>
          <w:rStyle w:val="FontStyle16"/>
          <w:sz w:val="28"/>
          <w:szCs w:val="28"/>
        </w:rPr>
        <w:t xml:space="preserve">по проекту решения Собрания представителей сельского поселения </w:t>
      </w:r>
      <w:r w:rsidR="007027A7">
        <w:rPr>
          <w:rStyle w:val="FontStyle16"/>
          <w:sz w:val="28"/>
          <w:szCs w:val="28"/>
        </w:rPr>
        <w:t>Красная Горка</w:t>
      </w:r>
      <w:r w:rsidR="00906556"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 «</w:t>
      </w:r>
      <w:r w:rsidR="00EE0E77" w:rsidRPr="00290307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Красная Горка</w:t>
      </w:r>
      <w:r w:rsidR="00EE0E77">
        <w:rPr>
          <w:rFonts w:ascii="Times New Roman" w:hAnsi="Times New Roman" w:cs="Times New Roman"/>
          <w:sz w:val="28"/>
          <w:szCs w:val="28"/>
        </w:rPr>
        <w:t xml:space="preserve"> </w:t>
      </w:r>
      <w:r w:rsidR="00EE0E77" w:rsidRPr="0029030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 за 2022 год</w:t>
      </w:r>
      <w:r w:rsidR="00906556" w:rsidRPr="00906556">
        <w:rPr>
          <w:rStyle w:val="FontStyle16"/>
          <w:sz w:val="28"/>
          <w:szCs w:val="28"/>
        </w:rPr>
        <w:t>»</w:t>
      </w:r>
      <w:r w:rsidRPr="00906556">
        <w:rPr>
          <w:rStyle w:val="FontStyle11"/>
          <w:b w:val="0"/>
          <w:sz w:val="28"/>
          <w:szCs w:val="28"/>
        </w:rPr>
        <w:t>]</w:t>
      </w:r>
    </w:p>
    <w:p w:rsidR="00035540" w:rsidRDefault="00035540" w:rsidP="008C39BF">
      <w:pPr>
        <w:pStyle w:val="Style4"/>
        <w:widowControl/>
        <w:spacing w:line="276" w:lineRule="auto"/>
        <w:ind w:right="-107" w:firstLine="567"/>
        <w:jc w:val="center"/>
        <w:rPr>
          <w:rStyle w:val="FontStyle12"/>
          <w:iCs w:val="0"/>
          <w:sz w:val="28"/>
          <w:szCs w:val="28"/>
        </w:rPr>
      </w:pPr>
    </w:p>
    <w:p w:rsidR="00035540" w:rsidRDefault="00035540" w:rsidP="008C39BF">
      <w:pPr>
        <w:pStyle w:val="Style5"/>
        <w:widowControl/>
        <w:spacing w:line="276" w:lineRule="auto"/>
        <w:ind w:right="-107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ст. 16 Устава сельского поселения </w:t>
      </w:r>
      <w:r w:rsidR="007027A7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области,</w:t>
      </w:r>
    </w:p>
    <w:p w:rsidR="00035540" w:rsidRDefault="00035540" w:rsidP="008C39BF">
      <w:pPr>
        <w:pStyle w:val="Style5"/>
        <w:widowControl/>
        <w:spacing w:line="276" w:lineRule="auto"/>
        <w:ind w:right="-107" w:firstLine="56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035540" w:rsidRDefault="00035540" w:rsidP="00EE0E77">
      <w:pPr>
        <w:spacing w:after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Провести на территории сельского поселения </w:t>
      </w:r>
      <w:r w:rsidR="007027A7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с 1</w:t>
      </w:r>
      <w:r w:rsidR="00290307">
        <w:rPr>
          <w:rStyle w:val="FontStyle16"/>
          <w:sz w:val="28"/>
          <w:szCs w:val="28"/>
        </w:rPr>
        <w:t>0</w:t>
      </w:r>
      <w:r>
        <w:rPr>
          <w:rStyle w:val="FontStyle16"/>
          <w:sz w:val="28"/>
          <w:szCs w:val="28"/>
        </w:rPr>
        <w:t xml:space="preserve"> мая 202</w:t>
      </w:r>
      <w:r w:rsidR="00C05E13">
        <w:rPr>
          <w:rStyle w:val="FontStyle16"/>
          <w:sz w:val="28"/>
          <w:szCs w:val="28"/>
        </w:rPr>
        <w:t>2</w:t>
      </w:r>
      <w:r w:rsidR="005A034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года  по </w:t>
      </w:r>
      <w:r w:rsidR="00290307">
        <w:rPr>
          <w:rStyle w:val="FontStyle16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 мая 202</w:t>
      </w:r>
      <w:r w:rsidR="00621BFA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года публичные слушания по проекту решения Собрания представителей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 «</w:t>
      </w:r>
      <w:r w:rsidR="00EE0E77" w:rsidRPr="00290307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Красная Горка</w:t>
      </w:r>
      <w:r w:rsidR="00EE0E77">
        <w:rPr>
          <w:rFonts w:ascii="Times New Roman" w:hAnsi="Times New Roman" w:cs="Times New Roman"/>
          <w:sz w:val="28"/>
          <w:szCs w:val="28"/>
        </w:rPr>
        <w:t xml:space="preserve"> </w:t>
      </w:r>
      <w:r w:rsidR="00EE0E77" w:rsidRPr="0029030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 за 2022 </w:t>
      </w:r>
      <w:r w:rsidR="00EE0E77">
        <w:rPr>
          <w:rStyle w:val="FontStyle16"/>
          <w:sz w:val="28"/>
          <w:szCs w:val="28"/>
        </w:rPr>
        <w:t>го</w:t>
      </w:r>
      <w:r w:rsidR="00EE0E77" w:rsidRPr="00906556">
        <w:rPr>
          <w:rStyle w:val="FontStyle16"/>
          <w:sz w:val="28"/>
          <w:szCs w:val="28"/>
        </w:rPr>
        <w:t>д</w:t>
      </w:r>
      <w:r>
        <w:rPr>
          <w:rStyle w:val="FontStyle16"/>
          <w:sz w:val="28"/>
          <w:szCs w:val="28"/>
        </w:rPr>
        <w:t>».</w:t>
      </w:r>
    </w:p>
    <w:p w:rsidR="00035540" w:rsidRDefault="00035540" w:rsidP="000E04FB">
      <w:pPr>
        <w:pStyle w:val="Style5"/>
        <w:widowControl/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Предложения и замечания граждан по проекту решения Собрания пред</w:t>
      </w:r>
      <w:r w:rsidR="00CD457D">
        <w:rPr>
          <w:rStyle w:val="FontStyle16"/>
          <w:sz w:val="28"/>
          <w:szCs w:val="28"/>
        </w:rPr>
        <w:t xml:space="preserve">ставителей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 </w:t>
      </w:r>
      <w:r w:rsidR="00EE0E77" w:rsidRPr="00290307">
        <w:rPr>
          <w:sz w:val="28"/>
          <w:szCs w:val="28"/>
        </w:rPr>
        <w:t>Об утверждении отчета об исполнении бюджета сельского поселения Красная Горка</w:t>
      </w:r>
      <w:r w:rsidR="00EE0E77">
        <w:rPr>
          <w:sz w:val="28"/>
          <w:szCs w:val="28"/>
        </w:rPr>
        <w:t xml:space="preserve"> </w:t>
      </w:r>
      <w:r w:rsidR="00EE0E77" w:rsidRPr="00290307">
        <w:rPr>
          <w:sz w:val="28"/>
          <w:szCs w:val="28"/>
        </w:rPr>
        <w:t xml:space="preserve">муниципального района Кинель-Черкасский Самарской области за 2022 </w:t>
      </w:r>
      <w:r w:rsidR="00EE0E77">
        <w:rPr>
          <w:rStyle w:val="FontStyle16"/>
          <w:sz w:val="28"/>
          <w:szCs w:val="28"/>
        </w:rPr>
        <w:t>го</w:t>
      </w:r>
      <w:r w:rsidR="00EE0E77" w:rsidRPr="00906556">
        <w:rPr>
          <w:rStyle w:val="FontStyle16"/>
          <w:sz w:val="28"/>
          <w:szCs w:val="28"/>
        </w:rPr>
        <w:t>д</w:t>
      </w:r>
      <w:r>
        <w:rPr>
          <w:rStyle w:val="FontStyle16"/>
          <w:sz w:val="28"/>
          <w:szCs w:val="28"/>
        </w:rPr>
        <w:t xml:space="preserve">» принимать в соответствии с Положением о порядке проведения публичных слушаний на территории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 по адресу: Самарская область, Кинель-Черкасский район, с.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, ул. </w:t>
      </w:r>
      <w:r w:rsidR="00C05E13">
        <w:rPr>
          <w:rStyle w:val="FontStyle16"/>
          <w:sz w:val="28"/>
          <w:szCs w:val="28"/>
        </w:rPr>
        <w:t>Молодогвардейская</w:t>
      </w:r>
      <w:r>
        <w:rPr>
          <w:rStyle w:val="FontStyle16"/>
          <w:sz w:val="28"/>
          <w:szCs w:val="28"/>
        </w:rPr>
        <w:t xml:space="preserve">, д. </w:t>
      </w:r>
      <w:r w:rsidR="00C05E13">
        <w:rPr>
          <w:rStyle w:val="FontStyle16"/>
          <w:sz w:val="28"/>
          <w:szCs w:val="28"/>
        </w:rPr>
        <w:t>37</w:t>
      </w:r>
      <w:r w:rsidR="005A0347">
        <w:rPr>
          <w:rStyle w:val="FontStyle16"/>
          <w:sz w:val="28"/>
          <w:szCs w:val="28"/>
        </w:rPr>
        <w:t>.</w:t>
      </w:r>
    </w:p>
    <w:p w:rsidR="00035540" w:rsidRDefault="00035540" w:rsidP="000E04FB">
      <w:pPr>
        <w:pStyle w:val="Style5"/>
        <w:widowControl/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Публичное обсуждение проекта решения Собрания представителей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</w:t>
      </w:r>
      <w:r>
        <w:rPr>
          <w:rStyle w:val="FontStyle16"/>
          <w:sz w:val="28"/>
          <w:szCs w:val="28"/>
        </w:rPr>
        <w:lastRenderedPageBreak/>
        <w:t>Черкасский Самарской области «</w:t>
      </w:r>
      <w:r w:rsidR="00EE0E77" w:rsidRPr="00290307">
        <w:rPr>
          <w:sz w:val="28"/>
          <w:szCs w:val="28"/>
        </w:rPr>
        <w:t>Об утверждении отчета об исполнении бюджета сельского поселения Красная Горка</w:t>
      </w:r>
      <w:r w:rsidR="00EE0E77">
        <w:rPr>
          <w:sz w:val="28"/>
          <w:szCs w:val="28"/>
        </w:rPr>
        <w:t xml:space="preserve"> </w:t>
      </w:r>
      <w:r w:rsidR="00EE0E77" w:rsidRPr="00290307">
        <w:rPr>
          <w:sz w:val="28"/>
          <w:szCs w:val="28"/>
        </w:rPr>
        <w:t xml:space="preserve">муниципального района Кинель-Черкасский Самарской области за 2022 </w:t>
      </w:r>
      <w:r w:rsidR="00EE0E77">
        <w:rPr>
          <w:rStyle w:val="FontStyle16"/>
          <w:sz w:val="28"/>
          <w:szCs w:val="28"/>
        </w:rPr>
        <w:t>го</w:t>
      </w:r>
      <w:r w:rsidR="00EE0E77" w:rsidRPr="00906556">
        <w:rPr>
          <w:rStyle w:val="FontStyle16"/>
          <w:sz w:val="28"/>
          <w:szCs w:val="28"/>
        </w:rPr>
        <w:t>д</w:t>
      </w:r>
      <w:r>
        <w:rPr>
          <w:rStyle w:val="FontStyle16"/>
          <w:sz w:val="28"/>
          <w:szCs w:val="28"/>
        </w:rPr>
        <w:t xml:space="preserve">» провести </w:t>
      </w:r>
      <w:r w:rsidR="00290307">
        <w:rPr>
          <w:rStyle w:val="FontStyle16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 мая 202</w:t>
      </w:r>
      <w:r w:rsidR="00290307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года в 15.00 по местному времени в помещении </w:t>
      </w:r>
      <w:r w:rsidR="000E04FB">
        <w:rPr>
          <w:rStyle w:val="FontStyle16"/>
          <w:sz w:val="28"/>
          <w:szCs w:val="28"/>
        </w:rPr>
        <w:t xml:space="preserve">Администрации сельского поселения </w:t>
      </w:r>
      <w:r>
        <w:rPr>
          <w:rStyle w:val="FontStyle16"/>
          <w:sz w:val="28"/>
          <w:szCs w:val="28"/>
        </w:rPr>
        <w:t xml:space="preserve">по адресу: Самарская область, Кинель-Черкасский район, с.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, ул. </w:t>
      </w:r>
      <w:r w:rsidR="00C05E13">
        <w:rPr>
          <w:rStyle w:val="FontStyle16"/>
          <w:sz w:val="28"/>
          <w:szCs w:val="28"/>
        </w:rPr>
        <w:t>Молодогвардейская</w:t>
      </w:r>
      <w:r>
        <w:rPr>
          <w:rStyle w:val="FontStyle16"/>
          <w:sz w:val="28"/>
          <w:szCs w:val="28"/>
        </w:rPr>
        <w:t xml:space="preserve">, д. </w:t>
      </w:r>
      <w:r w:rsidR="00C05E13">
        <w:rPr>
          <w:rStyle w:val="FontStyle16"/>
          <w:sz w:val="28"/>
          <w:szCs w:val="28"/>
        </w:rPr>
        <w:t>37</w:t>
      </w:r>
      <w:r>
        <w:rPr>
          <w:rStyle w:val="FontStyle16"/>
          <w:sz w:val="28"/>
          <w:szCs w:val="28"/>
        </w:rPr>
        <w:t xml:space="preserve">.  </w:t>
      </w:r>
    </w:p>
    <w:p w:rsidR="00035540" w:rsidRDefault="00035540" w:rsidP="008C39BF">
      <w:pPr>
        <w:pStyle w:val="Style5"/>
        <w:widowControl/>
        <w:spacing w:before="5" w:line="276" w:lineRule="auto"/>
        <w:ind w:right="-107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 Организацию и проведение публичных слушаний возложить на комиссию по </w:t>
      </w:r>
      <w:r w:rsidR="002D03A5">
        <w:rPr>
          <w:rStyle w:val="FontStyle16"/>
          <w:sz w:val="28"/>
          <w:szCs w:val="28"/>
        </w:rPr>
        <w:t>вопросам</w:t>
      </w:r>
      <w:r>
        <w:rPr>
          <w:rStyle w:val="FontStyle16"/>
          <w:sz w:val="28"/>
          <w:szCs w:val="28"/>
        </w:rPr>
        <w:t xml:space="preserve"> местно</w:t>
      </w:r>
      <w:r w:rsidR="002D03A5">
        <w:rPr>
          <w:rStyle w:val="FontStyle16"/>
          <w:sz w:val="28"/>
          <w:szCs w:val="28"/>
        </w:rPr>
        <w:t>го</w:t>
      </w:r>
      <w:r>
        <w:rPr>
          <w:rStyle w:val="FontStyle16"/>
          <w:sz w:val="28"/>
          <w:szCs w:val="28"/>
        </w:rPr>
        <w:t xml:space="preserve"> самоуправлени</w:t>
      </w:r>
      <w:r w:rsidR="002D03A5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 xml:space="preserve">  Собрания представителей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>.</w:t>
      </w:r>
    </w:p>
    <w:p w:rsidR="00035540" w:rsidRDefault="00035540" w:rsidP="000E04FB">
      <w:pPr>
        <w:pStyle w:val="Style3"/>
        <w:widowControl/>
        <w:tabs>
          <w:tab w:val="left" w:pos="955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 Опубликовать настоящее постановление и проект решения Собрания представителей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 xml:space="preserve"> муниципального района Кинель-Черкасский Самарской области «</w:t>
      </w:r>
      <w:r w:rsidR="00EE0E77" w:rsidRPr="00290307">
        <w:rPr>
          <w:sz w:val="28"/>
          <w:szCs w:val="28"/>
        </w:rPr>
        <w:t>Об утверждении отчета об исполнении бюджета сельского поселения Красная Горка</w:t>
      </w:r>
      <w:r w:rsidR="00EE0E77">
        <w:rPr>
          <w:sz w:val="28"/>
          <w:szCs w:val="28"/>
        </w:rPr>
        <w:t xml:space="preserve"> </w:t>
      </w:r>
      <w:r w:rsidR="00EE0E77" w:rsidRPr="00290307">
        <w:rPr>
          <w:sz w:val="28"/>
          <w:szCs w:val="28"/>
        </w:rPr>
        <w:t xml:space="preserve">муниципального района Кинель-Черкасский Самарской области за 2022 </w:t>
      </w:r>
      <w:r w:rsidR="00EE0E77">
        <w:rPr>
          <w:rStyle w:val="FontStyle16"/>
          <w:sz w:val="28"/>
          <w:szCs w:val="28"/>
        </w:rPr>
        <w:t>го</w:t>
      </w:r>
      <w:r w:rsidR="00EE0E77" w:rsidRPr="00906556">
        <w:rPr>
          <w:rStyle w:val="FontStyle16"/>
          <w:sz w:val="28"/>
          <w:szCs w:val="28"/>
        </w:rPr>
        <w:t>д</w:t>
      </w:r>
      <w:r>
        <w:rPr>
          <w:rStyle w:val="FontStyle16"/>
          <w:sz w:val="28"/>
          <w:szCs w:val="28"/>
        </w:rPr>
        <w:t>»  в газете «</w:t>
      </w:r>
      <w:r w:rsidR="00C05E13">
        <w:rPr>
          <w:rStyle w:val="FontStyle16"/>
          <w:sz w:val="28"/>
          <w:szCs w:val="28"/>
        </w:rPr>
        <w:t>Красногорские ведомости</w:t>
      </w:r>
      <w:r>
        <w:rPr>
          <w:rStyle w:val="FontStyle16"/>
          <w:sz w:val="28"/>
          <w:szCs w:val="28"/>
        </w:rPr>
        <w:t>»</w:t>
      </w:r>
      <w:r w:rsidR="002D03A5">
        <w:rPr>
          <w:rStyle w:val="FontStyle16"/>
          <w:sz w:val="28"/>
          <w:szCs w:val="28"/>
        </w:rPr>
        <w:t xml:space="preserve"> и разместить на сайте Администрации сельского поселения </w:t>
      </w:r>
      <w:r w:rsidR="00C05E13">
        <w:rPr>
          <w:rStyle w:val="FontStyle16"/>
          <w:sz w:val="28"/>
          <w:szCs w:val="28"/>
        </w:rPr>
        <w:t>Красная Горка</w:t>
      </w:r>
      <w:r>
        <w:rPr>
          <w:rStyle w:val="FontStyle16"/>
          <w:sz w:val="28"/>
          <w:szCs w:val="28"/>
        </w:rPr>
        <w:t>.</w:t>
      </w:r>
    </w:p>
    <w:p w:rsidR="00035540" w:rsidRDefault="00035540" w:rsidP="008C39BF">
      <w:pPr>
        <w:pStyle w:val="Style3"/>
        <w:widowControl/>
        <w:tabs>
          <w:tab w:val="left" w:pos="955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035540" w:rsidRDefault="00035540" w:rsidP="008C39BF">
      <w:pPr>
        <w:pStyle w:val="Style3"/>
        <w:widowControl/>
        <w:tabs>
          <w:tab w:val="left" w:pos="955"/>
        </w:tabs>
        <w:spacing w:line="276" w:lineRule="auto"/>
        <w:ind w:firstLine="567"/>
        <w:rPr>
          <w:rStyle w:val="FontStyle16"/>
          <w:sz w:val="28"/>
          <w:szCs w:val="28"/>
        </w:rPr>
      </w:pPr>
    </w:p>
    <w:p w:rsidR="00035540" w:rsidRDefault="00035540" w:rsidP="008C39BF">
      <w:pPr>
        <w:pStyle w:val="Style3"/>
        <w:widowControl/>
        <w:tabs>
          <w:tab w:val="left" w:pos="955"/>
        </w:tabs>
        <w:spacing w:line="276" w:lineRule="auto"/>
        <w:ind w:firstLine="567"/>
        <w:rPr>
          <w:rStyle w:val="FontStyle16"/>
          <w:sz w:val="28"/>
          <w:szCs w:val="28"/>
        </w:rPr>
      </w:pPr>
    </w:p>
    <w:p w:rsidR="00035540" w:rsidRDefault="00035540" w:rsidP="008C39BF">
      <w:pPr>
        <w:pStyle w:val="Style3"/>
        <w:widowControl/>
        <w:tabs>
          <w:tab w:val="left" w:pos="955"/>
        </w:tabs>
        <w:spacing w:line="276" w:lineRule="auto"/>
        <w:ind w:firstLine="567"/>
        <w:rPr>
          <w:rStyle w:val="FontStyle16"/>
          <w:sz w:val="28"/>
          <w:szCs w:val="28"/>
        </w:rPr>
      </w:pPr>
    </w:p>
    <w:p w:rsidR="00C05E13" w:rsidRDefault="00035540" w:rsidP="000E04FB">
      <w:pPr>
        <w:spacing w:after="0"/>
        <w:rPr>
          <w:rStyle w:val="FontStyle16"/>
          <w:rFonts w:eastAsia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 xml:space="preserve">Глава сельского поселения </w:t>
      </w:r>
    </w:p>
    <w:p w:rsidR="00035540" w:rsidRDefault="00C05E13" w:rsidP="000E04FB">
      <w:pPr>
        <w:spacing w:after="0"/>
        <w:rPr>
          <w:rStyle w:val="FontStyle16"/>
          <w:rFonts w:eastAsia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 xml:space="preserve">Красная Горка                                      </w:t>
      </w:r>
      <w:r w:rsidR="00035540">
        <w:rPr>
          <w:rStyle w:val="FontStyle16"/>
          <w:rFonts w:eastAsia="Times New Roman"/>
          <w:sz w:val="28"/>
          <w:szCs w:val="28"/>
        </w:rPr>
        <w:t xml:space="preserve">                              </w:t>
      </w:r>
      <w:r w:rsidR="002D03A5">
        <w:rPr>
          <w:rStyle w:val="FontStyle16"/>
          <w:rFonts w:eastAsia="Times New Roman"/>
          <w:sz w:val="28"/>
          <w:szCs w:val="28"/>
        </w:rPr>
        <w:t xml:space="preserve">            </w:t>
      </w:r>
      <w:r>
        <w:rPr>
          <w:rStyle w:val="FontStyle16"/>
          <w:rFonts w:eastAsia="Times New Roman"/>
          <w:sz w:val="28"/>
          <w:szCs w:val="28"/>
        </w:rPr>
        <w:t xml:space="preserve">        </w:t>
      </w:r>
      <w:r w:rsidR="002D03A5">
        <w:rPr>
          <w:rStyle w:val="FontStyle16"/>
          <w:rFonts w:eastAsia="Times New Roman"/>
          <w:sz w:val="28"/>
          <w:szCs w:val="28"/>
        </w:rPr>
        <w:t xml:space="preserve"> </w:t>
      </w:r>
      <w:r>
        <w:rPr>
          <w:rStyle w:val="FontStyle16"/>
          <w:rFonts w:eastAsia="Times New Roman"/>
          <w:sz w:val="28"/>
          <w:szCs w:val="28"/>
        </w:rPr>
        <w:t>А.С. Левкин</w:t>
      </w:r>
    </w:p>
    <w:p w:rsidR="00035540" w:rsidRDefault="00035540" w:rsidP="008C39BF">
      <w:pPr>
        <w:spacing w:after="0"/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Default="0029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307" w:rsidRPr="002D03A5" w:rsidRDefault="00290307" w:rsidP="0029030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03A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</w:t>
      </w:r>
    </w:p>
    <w:p w:rsidR="00290307" w:rsidRPr="002D03A5" w:rsidRDefault="00290307" w:rsidP="002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0307" w:rsidRPr="002D03A5" w:rsidRDefault="00290307" w:rsidP="002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290307" w:rsidRPr="002D03A5" w:rsidRDefault="00290307" w:rsidP="002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290307" w:rsidRPr="002D03A5" w:rsidRDefault="00290307" w:rsidP="002903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90307" w:rsidRPr="002D03A5" w:rsidRDefault="00290307" w:rsidP="002903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307" w:rsidRPr="002D03A5" w:rsidRDefault="00290307" w:rsidP="00290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от «_____»_____________202  года                                                       №_______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ab/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сельского поселения Красная Горка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Самарской области за 2022 год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Красная Горка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РЕШИЛО: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1.</w:t>
      </w:r>
      <w:r w:rsidRPr="00290307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сельского поселения Красная Горка муниципального района Кинель-Черкасский Самарской области за 2022 год по доходам в сумме 7 282,3 тыс.рублей и расходам в сумме 7 636,6 тыс.рублей с дефицитом в сумме 354,3 тыс.рублей.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2.</w:t>
      </w:r>
      <w:r w:rsidRPr="00290307">
        <w:rPr>
          <w:rFonts w:ascii="Times New Roman" w:hAnsi="Times New Roman" w:cs="Times New Roman"/>
          <w:sz w:val="28"/>
          <w:szCs w:val="28"/>
        </w:rPr>
        <w:tab/>
        <w:t>Утвердить следующие показатели отчета об исполнении бюджета сельского поселения Красная Горка муниципального района Кинель-Черкасский Самарской области за 2022 год: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доходы бюджета сельского поселения Красная Горка муниципального района Кинель-Черкасский Самарской области за 2022 год по кодам классификации доходов бюджетов согласно приложению 1;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расходы бюджета сельского поселения Красная Горка муниципального района Кинель-Черкасский Самарской области за 2022 год по ведомственной структуре расходов бюджета согласно приложению 2;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расходы бюджета сельского поселения Красная Горка муниципального района Кинель-Черкасский Самарской области за 2022 год по разделам, подразделам классификации расходов бюджетов согласно приложению 3;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сельского поселения Красная Горка муниципального района Кинель-Черкасский Самарской области за 2022 </w:t>
      </w:r>
      <w:r w:rsidRPr="00290307">
        <w:rPr>
          <w:rFonts w:ascii="Times New Roman" w:hAnsi="Times New Roman" w:cs="Times New Roman"/>
          <w:sz w:val="28"/>
          <w:szCs w:val="28"/>
        </w:rPr>
        <w:lastRenderedPageBreak/>
        <w:t>год по кодам классификации источников финансирования дефицитов бюджетов согласно приложению 4;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- отчет об использовании ассигнований резервного фонда сельского поселения Красная Горка муниципального района Кинель-Черкасский Самарской области за 2022 год согласно приложению 5.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3.</w:t>
      </w:r>
      <w:r w:rsidRPr="0029030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290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0" w:rsidRDefault="00035540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Default="00290307" w:rsidP="0029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90307" w:rsidRPr="002D03A5" w:rsidRDefault="00290307" w:rsidP="0029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Красная Горка                                                М.В. Демянчук</w:t>
      </w:r>
    </w:p>
    <w:p w:rsidR="00906556" w:rsidRDefault="00906556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9BF" w:rsidRDefault="008C39BF" w:rsidP="0003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307" w:rsidRPr="00290307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39BF" w:rsidRDefault="00290307" w:rsidP="00290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07">
        <w:rPr>
          <w:rFonts w:ascii="Times New Roman" w:hAnsi="Times New Roman" w:cs="Times New Roman"/>
          <w:sz w:val="28"/>
          <w:szCs w:val="28"/>
        </w:rPr>
        <w:t>сельского поселения Красная Горка                                                   А.С. Левкин</w:t>
      </w:r>
    </w:p>
    <w:sectPr w:rsidR="008C39BF" w:rsidSect="0090655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0"/>
    <w:rsid w:val="00035540"/>
    <w:rsid w:val="00082018"/>
    <w:rsid w:val="000E04FB"/>
    <w:rsid w:val="00290307"/>
    <w:rsid w:val="002D03A5"/>
    <w:rsid w:val="003E10ED"/>
    <w:rsid w:val="004253FF"/>
    <w:rsid w:val="0048716F"/>
    <w:rsid w:val="004E2AAD"/>
    <w:rsid w:val="005A0347"/>
    <w:rsid w:val="00621BFA"/>
    <w:rsid w:val="007027A7"/>
    <w:rsid w:val="00873633"/>
    <w:rsid w:val="008C39BF"/>
    <w:rsid w:val="00906556"/>
    <w:rsid w:val="00915620"/>
    <w:rsid w:val="0097294A"/>
    <w:rsid w:val="00AE7F65"/>
    <w:rsid w:val="00B354C1"/>
    <w:rsid w:val="00C05E13"/>
    <w:rsid w:val="00CD457D"/>
    <w:rsid w:val="00D972A2"/>
    <w:rsid w:val="00E61490"/>
    <w:rsid w:val="00E73748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5540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540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355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35540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character" w:customStyle="1" w:styleId="FontStyle14">
    <w:name w:val="Font Style14"/>
    <w:uiPriority w:val="99"/>
    <w:rsid w:val="00035540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uiPriority w:val="99"/>
    <w:rsid w:val="0003554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0355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5540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540"/>
    <w:pPr>
      <w:widowControl w:val="0"/>
      <w:autoSpaceDE w:val="0"/>
      <w:autoSpaceDN w:val="0"/>
      <w:adjustRightInd w:val="0"/>
      <w:spacing w:after="0" w:line="31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355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35540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character" w:customStyle="1" w:styleId="FontStyle14">
    <w:name w:val="Font Style14"/>
    <w:uiPriority w:val="99"/>
    <w:rsid w:val="00035540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uiPriority w:val="99"/>
    <w:rsid w:val="0003554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0355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</cp:lastModifiedBy>
  <cp:revision>3</cp:revision>
  <cp:lastPrinted>2023-04-26T11:21:00Z</cp:lastPrinted>
  <dcterms:created xsi:type="dcterms:W3CDTF">2023-04-26T07:11:00Z</dcterms:created>
  <dcterms:modified xsi:type="dcterms:W3CDTF">2023-04-26T12:01:00Z</dcterms:modified>
</cp:coreProperties>
</file>