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8B" w:rsidRPr="005C1941" w:rsidRDefault="009D768B" w:rsidP="009D768B">
      <w:pPr>
        <w:jc w:val="right"/>
        <w:rPr>
          <w:bCs/>
          <w:color w:val="000000"/>
        </w:rPr>
      </w:pPr>
      <w:r w:rsidRPr="005C1941">
        <w:rPr>
          <w:bCs/>
          <w:color w:val="000000"/>
        </w:rPr>
        <w:t>Приложение</w:t>
      </w:r>
    </w:p>
    <w:p w:rsidR="009D768B" w:rsidRPr="005C1941" w:rsidRDefault="009D768B" w:rsidP="009D768B">
      <w:pPr>
        <w:jc w:val="right"/>
        <w:rPr>
          <w:bCs/>
          <w:color w:val="000000"/>
        </w:rPr>
      </w:pPr>
      <w:r w:rsidRPr="005C1941">
        <w:rPr>
          <w:bCs/>
          <w:color w:val="000000"/>
        </w:rPr>
        <w:t xml:space="preserve">к </w:t>
      </w:r>
      <w:hyperlink w:anchor="sub_0" w:history="1">
        <w:r w:rsidRPr="005C1941">
          <w:rPr>
            <w:bCs/>
            <w:color w:val="000000"/>
          </w:rPr>
          <w:t>решению</w:t>
        </w:r>
      </w:hyperlink>
      <w:r w:rsidRPr="005C1941">
        <w:rPr>
          <w:bCs/>
          <w:color w:val="000000"/>
        </w:rPr>
        <w:t xml:space="preserve"> Собрания представителей </w:t>
      </w:r>
    </w:p>
    <w:p w:rsidR="009D768B" w:rsidRDefault="009D768B" w:rsidP="009D768B">
      <w:pPr>
        <w:jc w:val="right"/>
      </w:pPr>
      <w:r>
        <w:t xml:space="preserve">сельского поселения </w:t>
      </w:r>
      <w:r w:rsidR="00BA3E2A">
        <w:t>Красная Горка</w:t>
      </w:r>
      <w:r>
        <w:t xml:space="preserve"> </w:t>
      </w:r>
    </w:p>
    <w:p w:rsidR="009D768B" w:rsidRDefault="009D768B" w:rsidP="009D768B">
      <w:pPr>
        <w:jc w:val="right"/>
      </w:pPr>
      <w:r>
        <w:t xml:space="preserve">муниципального района </w:t>
      </w:r>
    </w:p>
    <w:p w:rsidR="009D768B" w:rsidRDefault="009D768B" w:rsidP="009D768B">
      <w:pPr>
        <w:jc w:val="right"/>
      </w:pPr>
      <w:r>
        <w:t>Кинель-Черкасский Самарской области</w:t>
      </w:r>
    </w:p>
    <w:p w:rsidR="009D768B" w:rsidRDefault="009D768B" w:rsidP="009D768B">
      <w:pPr>
        <w:jc w:val="right"/>
        <w:rPr>
          <w:bCs/>
          <w:color w:val="000000"/>
        </w:rPr>
      </w:pPr>
      <w:r w:rsidRPr="005C1941">
        <w:rPr>
          <w:bCs/>
          <w:color w:val="000000"/>
        </w:rPr>
        <w:t xml:space="preserve">от </w:t>
      </w:r>
      <w:r w:rsidR="00BA3E2A">
        <w:rPr>
          <w:bCs/>
          <w:color w:val="000000"/>
        </w:rPr>
        <w:t>23</w:t>
      </w:r>
      <w:r>
        <w:rPr>
          <w:bCs/>
          <w:color w:val="000000"/>
        </w:rPr>
        <w:t>.11.2017 № 1</w:t>
      </w:r>
      <w:r w:rsidR="00BA3E2A">
        <w:rPr>
          <w:bCs/>
          <w:color w:val="000000"/>
        </w:rPr>
        <w:t>4</w:t>
      </w:r>
      <w:r>
        <w:rPr>
          <w:bCs/>
          <w:color w:val="000000"/>
        </w:rPr>
        <w:t>-3</w:t>
      </w:r>
    </w:p>
    <w:p w:rsidR="009D768B" w:rsidRPr="003F2FA4" w:rsidRDefault="009D768B" w:rsidP="009D768B">
      <w:pPr>
        <w:jc w:val="right"/>
        <w:rPr>
          <w:bCs/>
          <w:color w:val="000000"/>
        </w:rPr>
      </w:pPr>
      <w:r w:rsidRPr="00F3057D">
        <w:rPr>
          <w:bCs/>
          <w:color w:val="000000"/>
        </w:rPr>
        <w:t xml:space="preserve">(в редакции решения от </w:t>
      </w:r>
      <w:r w:rsidR="00F3057D" w:rsidRPr="00F3057D">
        <w:rPr>
          <w:bCs/>
          <w:color w:val="000000"/>
        </w:rPr>
        <w:t>14.03.2023</w:t>
      </w:r>
      <w:r w:rsidRPr="00F3057D">
        <w:rPr>
          <w:bCs/>
          <w:color w:val="000000"/>
        </w:rPr>
        <w:t xml:space="preserve"> № </w:t>
      </w:r>
      <w:r w:rsidR="00F3057D" w:rsidRPr="00F3057D">
        <w:rPr>
          <w:bCs/>
          <w:color w:val="000000"/>
        </w:rPr>
        <w:t>4-1</w:t>
      </w:r>
      <w:r w:rsidRPr="00F3057D">
        <w:rPr>
          <w:bCs/>
          <w:color w:val="000000"/>
        </w:rPr>
        <w:t>)</w:t>
      </w:r>
    </w:p>
    <w:p w:rsidR="009D768B" w:rsidRPr="005C1941" w:rsidRDefault="009D768B" w:rsidP="009D768B">
      <w:pPr>
        <w:jc w:val="right"/>
        <w:rPr>
          <w:bCs/>
          <w:color w:val="000000"/>
        </w:rPr>
      </w:pPr>
    </w:p>
    <w:p w:rsidR="009D768B" w:rsidRDefault="009D768B" w:rsidP="009D768B">
      <w:pPr>
        <w:spacing w:line="360" w:lineRule="auto"/>
        <w:jc w:val="both"/>
        <w:rPr>
          <w:bCs/>
          <w:color w:val="000000"/>
        </w:rPr>
      </w:pPr>
    </w:p>
    <w:p w:rsidR="009D768B" w:rsidRDefault="009D768B" w:rsidP="009D768B">
      <w:pPr>
        <w:spacing w:line="360" w:lineRule="auto"/>
        <w:jc w:val="both"/>
        <w:rPr>
          <w:bCs/>
          <w:color w:val="000000"/>
        </w:rPr>
      </w:pPr>
    </w:p>
    <w:p w:rsidR="009D768B" w:rsidRPr="00196822" w:rsidRDefault="009D768B" w:rsidP="009D768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r w:rsidRPr="00196822">
        <w:rPr>
          <w:b/>
          <w:bCs/>
          <w:color w:val="000000"/>
          <w:sz w:val="22"/>
          <w:szCs w:val="22"/>
        </w:rPr>
        <w:t xml:space="preserve">Порядок подготовки, утверждения местных нормативов градостроительного проектирования </w:t>
      </w:r>
      <w:bookmarkStart w:id="0" w:name="_Hlk496262042"/>
      <w:bookmarkStart w:id="1" w:name="_Hlk496177357"/>
      <w:bookmarkStart w:id="2" w:name="_Hlk496177247"/>
      <w:r w:rsidRPr="00196822">
        <w:rPr>
          <w:b/>
          <w:bCs/>
          <w:color w:val="000000"/>
          <w:sz w:val="22"/>
          <w:szCs w:val="22"/>
        </w:rPr>
        <w:t xml:space="preserve">сельского поселения </w:t>
      </w:r>
      <w:r w:rsidR="00BA3E2A">
        <w:rPr>
          <w:b/>
          <w:bCs/>
          <w:color w:val="000000"/>
          <w:sz w:val="22"/>
          <w:szCs w:val="22"/>
        </w:rPr>
        <w:t>Красная Горка</w:t>
      </w:r>
      <w:r w:rsidRPr="00196822">
        <w:rPr>
          <w:b/>
          <w:bCs/>
          <w:color w:val="000000"/>
          <w:sz w:val="22"/>
          <w:szCs w:val="22"/>
        </w:rPr>
        <w:t xml:space="preserve"> </w:t>
      </w:r>
      <w:bookmarkEnd w:id="0"/>
      <w:r w:rsidRPr="00196822">
        <w:rPr>
          <w:b/>
          <w:bCs/>
          <w:color w:val="000000"/>
          <w:sz w:val="22"/>
          <w:szCs w:val="22"/>
        </w:rPr>
        <w:t>муниципального района Самарской области</w:t>
      </w:r>
      <w:bookmarkEnd w:id="1"/>
      <w:r w:rsidRPr="00196822">
        <w:rPr>
          <w:b/>
          <w:bCs/>
          <w:color w:val="000000"/>
          <w:sz w:val="22"/>
          <w:szCs w:val="22"/>
        </w:rPr>
        <w:t xml:space="preserve"> </w:t>
      </w:r>
      <w:bookmarkEnd w:id="2"/>
      <w:r w:rsidRPr="00196822">
        <w:rPr>
          <w:b/>
          <w:bCs/>
          <w:color w:val="000000"/>
          <w:sz w:val="22"/>
          <w:szCs w:val="22"/>
        </w:rPr>
        <w:t>и внесения в них изменений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9D768B" w:rsidRPr="00196822" w:rsidRDefault="009D768B" w:rsidP="009D768B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2"/>
          <w:szCs w:val="22"/>
        </w:rPr>
      </w:pPr>
      <w:bookmarkStart w:id="3" w:name="sub_7"/>
      <w:r w:rsidRPr="00196822">
        <w:rPr>
          <w:b/>
          <w:bCs/>
          <w:color w:val="000000"/>
          <w:sz w:val="22"/>
          <w:szCs w:val="22"/>
        </w:rPr>
        <w:t>1. Общие положения</w:t>
      </w:r>
    </w:p>
    <w:bookmarkEnd w:id="3"/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bookmarkStart w:id="4" w:name="sub_4"/>
      <w:r w:rsidRPr="00196822">
        <w:rPr>
          <w:color w:val="000000"/>
          <w:sz w:val="22"/>
          <w:szCs w:val="22"/>
        </w:rPr>
        <w:t xml:space="preserve">1.1. Настоящий Порядок подготовки, утверждения местных нормативов градостроительного проектирования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</w:t>
      </w:r>
      <w:r w:rsidRPr="00196822">
        <w:rPr>
          <w:bCs/>
          <w:color w:val="000000"/>
          <w:sz w:val="22"/>
          <w:szCs w:val="22"/>
        </w:rPr>
        <w:t>муниципального района Кинель-Черкасский Самарской области</w:t>
      </w:r>
      <w:r w:rsidRPr="00196822">
        <w:rPr>
          <w:b/>
          <w:bCs/>
          <w:color w:val="000000"/>
          <w:sz w:val="22"/>
          <w:szCs w:val="22"/>
        </w:rPr>
        <w:t xml:space="preserve"> </w:t>
      </w:r>
      <w:r w:rsidRPr="00196822">
        <w:rPr>
          <w:color w:val="000000"/>
          <w:sz w:val="22"/>
          <w:szCs w:val="22"/>
        </w:rPr>
        <w:t xml:space="preserve">и внесения в них изменений (далее – Порядок) разработан в соответствии с </w:t>
      </w:r>
      <w:hyperlink r:id="rId5" w:history="1">
        <w:r w:rsidRPr="00196822">
          <w:rPr>
            <w:bCs/>
            <w:color w:val="000000"/>
            <w:sz w:val="22"/>
            <w:szCs w:val="22"/>
          </w:rPr>
          <w:t>главой 3.1</w:t>
        </w:r>
      </w:hyperlink>
      <w:r w:rsidRPr="00196822">
        <w:rPr>
          <w:color w:val="000000"/>
          <w:sz w:val="22"/>
          <w:szCs w:val="22"/>
        </w:rPr>
        <w:t xml:space="preserve"> Градостроительного кодекса Российской Федерации.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bookmarkStart w:id="5" w:name="sub_5"/>
      <w:bookmarkEnd w:id="4"/>
      <w:r w:rsidRPr="00196822">
        <w:rPr>
          <w:color w:val="000000"/>
          <w:sz w:val="22"/>
          <w:szCs w:val="22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6" w:name="sub_6"/>
      <w:bookmarkEnd w:id="5"/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муниципального района Кинель-Черкасский Самарской области и внесения в них изменений.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196822">
        <w:rPr>
          <w:color w:val="000000"/>
          <w:sz w:val="22"/>
          <w:szCs w:val="22"/>
        </w:rPr>
        <w:t xml:space="preserve"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</w:t>
      </w:r>
      <w:r>
        <w:rPr>
          <w:color w:val="000000"/>
          <w:sz w:val="22"/>
          <w:szCs w:val="22"/>
        </w:rPr>
        <w:t>самоуправления, обеспечивающих</w:t>
      </w:r>
      <w:r w:rsidRPr="00196822">
        <w:rPr>
          <w:color w:val="000000"/>
          <w:sz w:val="22"/>
          <w:szCs w:val="22"/>
        </w:rPr>
        <w:t xml:space="preserve">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6"/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</w:p>
    <w:p w:rsidR="009D768B" w:rsidRPr="00196822" w:rsidRDefault="009D768B" w:rsidP="009D768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bookmarkStart w:id="7" w:name="sub_20"/>
      <w:r w:rsidRPr="00196822">
        <w:rPr>
          <w:b/>
          <w:bCs/>
          <w:color w:val="000000"/>
          <w:sz w:val="22"/>
          <w:szCs w:val="22"/>
        </w:rPr>
        <w:t xml:space="preserve">2. Порядок подготовки, утверждения местных нормативов градостроительного проектирования сельского поселения </w:t>
      </w:r>
      <w:r w:rsidR="00BA3E2A">
        <w:rPr>
          <w:b/>
          <w:bCs/>
          <w:color w:val="000000"/>
          <w:sz w:val="22"/>
          <w:szCs w:val="22"/>
        </w:rPr>
        <w:t>Красная Горка</w:t>
      </w:r>
      <w:r w:rsidRPr="00196822">
        <w:rPr>
          <w:b/>
          <w:bCs/>
          <w:color w:val="000000"/>
          <w:sz w:val="22"/>
          <w:szCs w:val="22"/>
        </w:rPr>
        <w:t xml:space="preserve"> муниципального района Кинель-Черкасский Самарской области и внесения в них изменений</w:t>
      </w:r>
    </w:p>
    <w:bookmarkEnd w:id="7"/>
    <w:p w:rsidR="009D768B" w:rsidRPr="00AE1D08" w:rsidRDefault="009D768B" w:rsidP="009D76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bookmarkStart w:id="8" w:name="sub_8"/>
      <w:r w:rsidRPr="00196822">
        <w:rPr>
          <w:color w:val="000000"/>
          <w:sz w:val="22"/>
          <w:szCs w:val="22"/>
        </w:rPr>
        <w:t xml:space="preserve">2.1. Решение о подготовке местных нормативов градостроительного проектирования </w:t>
      </w:r>
      <w:bookmarkStart w:id="9" w:name="_Hlk496182324"/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муниципального района Кинель-Черкасский Самарской области </w:t>
      </w:r>
      <w:bookmarkEnd w:id="9"/>
      <w:r w:rsidRPr="00196822">
        <w:rPr>
          <w:color w:val="000000"/>
          <w:sz w:val="22"/>
          <w:szCs w:val="22"/>
        </w:rPr>
        <w:t xml:space="preserve">(далее – местные нормативы градостроительного проектирования) принимается Администрацией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муниципального района Кинель-Черкасский Самарской области (далее – Администрация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>) путем издания постановления.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r w:rsidRPr="00196822">
        <w:rPr>
          <w:sz w:val="22"/>
          <w:szCs w:val="22"/>
        </w:rPr>
        <w:t>В решении о подготовке местных нормативов градостроительного проектирования должны содержаться: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10" w:name="sub_451"/>
      <w:r w:rsidRPr="00196822">
        <w:rPr>
          <w:sz w:val="22"/>
          <w:szCs w:val="22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11" w:name="sub_452"/>
      <w:bookmarkEnd w:id="10"/>
      <w:r w:rsidRPr="00196822">
        <w:rPr>
          <w:sz w:val="22"/>
          <w:szCs w:val="22"/>
        </w:rPr>
        <w:lastRenderedPageBreak/>
        <w:t>2) 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12" w:name="sub_453"/>
      <w:bookmarkEnd w:id="11"/>
      <w:r w:rsidRPr="00196822">
        <w:rPr>
          <w:sz w:val="22"/>
          <w:szCs w:val="22"/>
        </w:rPr>
        <w:t>3) порядок направления предложений заинтересова</w:t>
      </w:r>
      <w:r>
        <w:rPr>
          <w:sz w:val="22"/>
          <w:szCs w:val="22"/>
        </w:rPr>
        <w:t xml:space="preserve">нных лиц  </w:t>
      </w:r>
      <w:r w:rsidRPr="00196822">
        <w:rPr>
          <w:sz w:val="22"/>
          <w:szCs w:val="22"/>
        </w:rPr>
        <w:t>по проекту местных нормативов градостроительного проектирования;</w:t>
      </w:r>
    </w:p>
    <w:bookmarkEnd w:id="8"/>
    <w:bookmarkEnd w:id="12"/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196822">
        <w:rPr>
          <w:color w:val="000000"/>
          <w:sz w:val="22"/>
          <w:szCs w:val="22"/>
        </w:rPr>
        <w:t>4) иные вопросы организации работ по подготовке и утверждению местных нормативов градостроительного проектирования.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r w:rsidRPr="00196822">
        <w:rPr>
          <w:sz w:val="22"/>
          <w:szCs w:val="22"/>
        </w:rPr>
        <w:t xml:space="preserve">Постановление о подготовке местных нормативов градостроительного проектирования, изменений в них в течение 10 дней подлежит размещению на официальном сайте </w:t>
      </w:r>
      <w:r w:rsidRPr="00196822">
        <w:rPr>
          <w:color w:val="000000"/>
          <w:sz w:val="22"/>
          <w:szCs w:val="22"/>
        </w:rPr>
        <w:t xml:space="preserve">Администрации </w:t>
      </w:r>
      <w:r>
        <w:rPr>
          <w:color w:val="000000"/>
          <w:sz w:val="22"/>
          <w:szCs w:val="22"/>
        </w:rPr>
        <w:t>Кинель-Черкасского района</w:t>
      </w:r>
      <w:r w:rsidRPr="00196822">
        <w:rPr>
          <w:sz w:val="22"/>
          <w:szCs w:val="22"/>
        </w:rPr>
        <w:t xml:space="preserve"> в сети Интернет и опубликованию в газете «</w:t>
      </w:r>
      <w:r w:rsidR="00BA3E2A">
        <w:rPr>
          <w:sz w:val="22"/>
          <w:szCs w:val="22"/>
        </w:rPr>
        <w:t>Красногорские ведомости</w:t>
      </w:r>
      <w:r w:rsidRPr="00196822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bookmarkStart w:id="13" w:name="sub_9"/>
      <w:r w:rsidRPr="00196822">
        <w:rPr>
          <w:color w:val="000000"/>
          <w:sz w:val="22"/>
          <w:szCs w:val="22"/>
        </w:rPr>
        <w:t xml:space="preserve">2.2. Подготовка местных нормативов градостроительного проектирования осуществляется Администрацией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самостоятельно либо привлекаемой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– исполнитель).</w:t>
      </w:r>
    </w:p>
    <w:bookmarkEnd w:id="13"/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196822">
        <w:rPr>
          <w:color w:val="000000"/>
          <w:sz w:val="22"/>
          <w:szCs w:val="22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</w:t>
      </w:r>
      <w:r>
        <w:rPr>
          <w:color w:val="000000"/>
          <w:sz w:val="22"/>
          <w:szCs w:val="22"/>
        </w:rPr>
        <w:t xml:space="preserve">ные цели и задачи </w:t>
      </w:r>
      <w:r w:rsidRPr="00196822">
        <w:rPr>
          <w:color w:val="000000"/>
          <w:sz w:val="22"/>
          <w:szCs w:val="22"/>
        </w:rPr>
        <w:t xml:space="preserve">  их разработки, состав расчетных показателей, этапы работ </w:t>
      </w:r>
      <w:r>
        <w:rPr>
          <w:color w:val="000000"/>
          <w:sz w:val="22"/>
          <w:szCs w:val="22"/>
        </w:rPr>
        <w:t>и сроки</w:t>
      </w:r>
      <w:r w:rsidRPr="00196822">
        <w:rPr>
          <w:color w:val="000000"/>
          <w:sz w:val="22"/>
          <w:szCs w:val="22"/>
        </w:rPr>
        <w:t xml:space="preserve"> их выполнения, перечень органов и организаций, которым проект направляется на согласование.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i/>
          <w:color w:val="000000"/>
          <w:sz w:val="22"/>
          <w:szCs w:val="22"/>
        </w:rPr>
      </w:pPr>
      <w:r w:rsidRPr="00196822">
        <w:rPr>
          <w:color w:val="000000"/>
          <w:sz w:val="22"/>
          <w:szCs w:val="22"/>
        </w:rPr>
        <w:t>Техни</w:t>
      </w:r>
      <w:r>
        <w:rPr>
          <w:color w:val="000000"/>
          <w:sz w:val="22"/>
          <w:szCs w:val="22"/>
        </w:rPr>
        <w:t xml:space="preserve">ческое задание разрабатывается </w:t>
      </w:r>
      <w:r w:rsidRPr="00196822">
        <w:rPr>
          <w:color w:val="000000"/>
          <w:sz w:val="22"/>
          <w:szCs w:val="22"/>
        </w:rPr>
        <w:t xml:space="preserve"> Администрацией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i/>
          <w:color w:val="000000"/>
          <w:sz w:val="22"/>
          <w:szCs w:val="22"/>
        </w:rPr>
        <w:t>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bookmarkStart w:id="14" w:name="sub_16"/>
      <w:r w:rsidRPr="00196822">
        <w:rPr>
          <w:color w:val="000000"/>
          <w:sz w:val="22"/>
          <w:szCs w:val="22"/>
        </w:rPr>
        <w:t xml:space="preserve">2.3. Администрация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обеспечивает размещение проекта местных нормативов градостроительного проектирования на официальном сайте Администрации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в сети Интернет и опубликование в порядке, установленном для официального опубликования муниципальных правовых актов, не менее чем за 2 месяца до их утверждения.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r w:rsidRPr="00196822">
        <w:rPr>
          <w:color w:val="000000"/>
          <w:sz w:val="22"/>
          <w:szCs w:val="22"/>
        </w:rPr>
        <w:t xml:space="preserve">Администрация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</w:t>
      </w:r>
      <w:r w:rsidRPr="00196822">
        <w:rPr>
          <w:sz w:val="22"/>
          <w:szCs w:val="22"/>
        </w:rPr>
        <w:t>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15" w:name="sub_1304"/>
      <w:r w:rsidRPr="00196822">
        <w:rPr>
          <w:sz w:val="22"/>
          <w:szCs w:val="22"/>
        </w:rPr>
        <w:t xml:space="preserve">2.4. Глава </w:t>
      </w:r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муниципального района Кинель-Черкасский Самарской области </w:t>
      </w:r>
      <w:r w:rsidRPr="00196822">
        <w:rPr>
          <w:sz w:val="22"/>
          <w:szCs w:val="22"/>
        </w:rPr>
        <w:t xml:space="preserve">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</w:t>
      </w:r>
      <w:r w:rsidRPr="00196822">
        <w:rPr>
          <w:bCs/>
          <w:color w:val="000000"/>
          <w:sz w:val="22"/>
          <w:szCs w:val="22"/>
        </w:rPr>
        <w:t xml:space="preserve">представителей сельского поселения </w:t>
      </w:r>
      <w:r w:rsidR="00BA3E2A">
        <w:rPr>
          <w:bCs/>
          <w:color w:val="000000"/>
          <w:sz w:val="22"/>
          <w:szCs w:val="22"/>
        </w:rPr>
        <w:t>Красная Горка</w:t>
      </w:r>
      <w:r w:rsidRPr="00196822">
        <w:rPr>
          <w:bCs/>
          <w:color w:val="000000"/>
          <w:sz w:val="22"/>
          <w:szCs w:val="22"/>
        </w:rPr>
        <w:t xml:space="preserve"> муниципального района Кинель-Черкасский Самарской области</w:t>
      </w:r>
      <w:r w:rsidRPr="00196822">
        <w:rPr>
          <w:sz w:val="22"/>
          <w:szCs w:val="22"/>
        </w:rPr>
        <w:t xml:space="preserve"> (далее – Собрание представителей) или об отклонении такого проекта и о направлении его на доработку.</w:t>
      </w:r>
    </w:p>
    <w:p w:rsidR="009D768B" w:rsidRDefault="009D768B" w:rsidP="009D768B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bookmarkStart w:id="16" w:name="sub_17"/>
      <w:bookmarkEnd w:id="14"/>
      <w:bookmarkEnd w:id="15"/>
      <w:r w:rsidRPr="00196822">
        <w:rPr>
          <w:color w:val="000000"/>
          <w:sz w:val="22"/>
          <w:szCs w:val="22"/>
        </w:rPr>
        <w:t xml:space="preserve">2.5. По результатам рассмотрения поступившего от Администрации </w:t>
      </w:r>
      <w:bookmarkStart w:id="17" w:name="_Hlk497824758"/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</w:t>
      </w:r>
      <w:bookmarkEnd w:id="17"/>
      <w:r w:rsidRPr="00196822">
        <w:rPr>
          <w:color w:val="000000"/>
          <w:sz w:val="22"/>
          <w:szCs w:val="22"/>
        </w:rPr>
        <w:t xml:space="preserve">проекта местных нормативов градостроительного проектирования </w:t>
      </w:r>
      <w:r w:rsidRPr="00196822">
        <w:rPr>
          <w:sz w:val="22"/>
          <w:szCs w:val="22"/>
        </w:rPr>
        <w:t xml:space="preserve">Собрание </w:t>
      </w:r>
      <w:bookmarkStart w:id="18" w:name="_Hlk496184142"/>
      <w:r w:rsidRPr="00196822">
        <w:rPr>
          <w:bCs/>
          <w:color w:val="000000"/>
          <w:sz w:val="22"/>
          <w:szCs w:val="22"/>
        </w:rPr>
        <w:t xml:space="preserve">представителей </w:t>
      </w:r>
      <w:bookmarkEnd w:id="18"/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утверждает местные нормативы градостроительного проектирования.</w:t>
      </w:r>
    </w:p>
    <w:p w:rsidR="009D768B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19" w:name="sub_18"/>
      <w:bookmarkEnd w:id="16"/>
      <w:r w:rsidRPr="00196822">
        <w:rPr>
          <w:color w:val="000000"/>
          <w:sz w:val="22"/>
          <w:szCs w:val="22"/>
        </w:rPr>
        <w:t xml:space="preserve"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</w:t>
      </w:r>
      <w:r w:rsidRPr="00196822">
        <w:rPr>
          <w:sz w:val="22"/>
          <w:szCs w:val="22"/>
        </w:rPr>
        <w:t>а также опубликованию в газете «</w:t>
      </w:r>
      <w:r w:rsidR="00BA3E2A">
        <w:rPr>
          <w:sz w:val="22"/>
          <w:szCs w:val="22"/>
        </w:rPr>
        <w:t>Красногорские ведомости</w:t>
      </w:r>
      <w:r w:rsidRPr="00196822">
        <w:rPr>
          <w:sz w:val="22"/>
          <w:szCs w:val="22"/>
        </w:rPr>
        <w:t>» и размещению на официальном сайте Администрации</w:t>
      </w:r>
      <w:r w:rsidRPr="00196822">
        <w:rPr>
          <w:color w:val="000000"/>
          <w:sz w:val="22"/>
          <w:szCs w:val="22"/>
        </w:rPr>
        <w:t xml:space="preserve"> 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</w:t>
      </w:r>
      <w:r w:rsidRPr="00196822">
        <w:rPr>
          <w:sz w:val="22"/>
          <w:szCs w:val="22"/>
        </w:rPr>
        <w:t>в сети Интернет.</w:t>
      </w:r>
    </w:p>
    <w:p w:rsidR="009D768B" w:rsidRPr="002700D5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2.6.1.</w:t>
      </w:r>
      <w:r w:rsidRPr="00920ED3">
        <w:rPr>
          <w:color w:val="000000"/>
          <w:sz w:val="22"/>
          <w:szCs w:val="22"/>
        </w:rPr>
        <w:t xml:space="preserve"> </w:t>
      </w:r>
      <w:r w:rsidRPr="002700D5">
        <w:rPr>
          <w:color w:val="000000"/>
          <w:sz w:val="22"/>
          <w:szCs w:val="22"/>
        </w:rPr>
        <w:t>Утвержденные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2700D5">
        <w:rPr>
          <w:color w:val="000000"/>
          <w:sz w:val="22"/>
          <w:szCs w:val="22"/>
        </w:rPr>
        <w:t>местные нормативы градостроительного проектирования</w:t>
      </w:r>
      <w:r w:rsidRPr="002700D5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подлежат размещению</w:t>
      </w:r>
      <w:r w:rsidRPr="002700D5">
        <w:rPr>
          <w:color w:val="000000"/>
          <w:sz w:val="22"/>
          <w:szCs w:val="22"/>
        </w:rPr>
        <w:t xml:space="preserve"> </w:t>
      </w:r>
      <w:r w:rsidRPr="002700D5">
        <w:rPr>
          <w:color w:val="000000"/>
          <w:sz w:val="22"/>
          <w:szCs w:val="22"/>
          <w:shd w:val="clear" w:color="auto" w:fill="FFFFFF"/>
        </w:rPr>
        <w:t>в государственных информационных системах обеспечения градостроительной деятельности в течение десяти рабочих дней со дня их утверждения.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F3057D">
        <w:rPr>
          <w:i/>
          <w:color w:val="000000"/>
          <w:sz w:val="22"/>
          <w:szCs w:val="22"/>
          <w:shd w:val="clear" w:color="auto" w:fill="FFFFFF"/>
        </w:rPr>
        <w:t>(добавлено решением</w:t>
      </w:r>
      <w:r w:rsidRPr="00F3057D">
        <w:rPr>
          <w:color w:val="000000"/>
          <w:sz w:val="22"/>
          <w:szCs w:val="22"/>
          <w:shd w:val="clear" w:color="auto" w:fill="FFFFFF"/>
        </w:rPr>
        <w:t xml:space="preserve"> от </w:t>
      </w:r>
      <w:r w:rsidR="00F3057D" w:rsidRPr="00F3057D">
        <w:rPr>
          <w:color w:val="000000"/>
          <w:sz w:val="22"/>
          <w:szCs w:val="22"/>
          <w:shd w:val="clear" w:color="auto" w:fill="FFFFFF"/>
        </w:rPr>
        <w:t xml:space="preserve">14.03.2023 </w:t>
      </w:r>
      <w:r w:rsidRPr="00F3057D">
        <w:rPr>
          <w:color w:val="000000"/>
          <w:sz w:val="22"/>
          <w:szCs w:val="22"/>
          <w:shd w:val="clear" w:color="auto" w:fill="FFFFFF"/>
        </w:rPr>
        <w:t>№</w:t>
      </w:r>
      <w:r w:rsidR="00F3057D" w:rsidRPr="00F3057D">
        <w:rPr>
          <w:color w:val="000000"/>
          <w:sz w:val="22"/>
          <w:szCs w:val="22"/>
          <w:shd w:val="clear" w:color="auto" w:fill="FFFFFF"/>
        </w:rPr>
        <w:t>4-1)</w:t>
      </w:r>
    </w:p>
    <w:bookmarkEnd w:id="19"/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r w:rsidRPr="00196822">
        <w:rPr>
          <w:sz w:val="22"/>
          <w:szCs w:val="22"/>
        </w:rPr>
        <w:t xml:space="preserve">2.7. В целях включения в реестр нормативов градостроительного проектирования копия решения Собрания </w:t>
      </w:r>
      <w:r w:rsidRPr="00196822">
        <w:rPr>
          <w:bCs/>
          <w:color w:val="000000"/>
          <w:sz w:val="22"/>
          <w:szCs w:val="22"/>
        </w:rPr>
        <w:t xml:space="preserve">представителей </w:t>
      </w:r>
      <w:r w:rsidRPr="00196822">
        <w:rPr>
          <w:sz w:val="22"/>
          <w:szCs w:val="22"/>
        </w:rPr>
        <w:t>об утверждении местных нормативов градостроительного проектирования направляется а</w:t>
      </w:r>
      <w:r w:rsidRPr="00196822">
        <w:rPr>
          <w:color w:val="000000"/>
          <w:sz w:val="22"/>
          <w:szCs w:val="22"/>
        </w:rPr>
        <w:t>дминистрацией сельского пос</w:t>
      </w:r>
      <w:bookmarkStart w:id="20" w:name="_GoBack"/>
      <w:bookmarkEnd w:id="20"/>
      <w:r w:rsidRPr="00196822">
        <w:rPr>
          <w:color w:val="000000"/>
          <w:sz w:val="22"/>
          <w:szCs w:val="22"/>
        </w:rPr>
        <w:t xml:space="preserve">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муниципального района Кинель-Черкасский Самарской области</w:t>
      </w:r>
      <w:r w:rsidRPr="00196822">
        <w:rPr>
          <w:sz w:val="22"/>
          <w:szCs w:val="22"/>
        </w:rPr>
        <w:t xml:space="preserve"> в министерство строительства Самарской области </w:t>
      </w:r>
      <w:r w:rsidRPr="00196822">
        <w:rPr>
          <w:rFonts w:eastAsia="Calibri"/>
          <w:bCs/>
          <w:iCs/>
          <w:sz w:val="22"/>
          <w:szCs w:val="22"/>
        </w:rPr>
        <w:t xml:space="preserve">в течение пяти рабочих дней </w:t>
      </w:r>
      <w:r w:rsidRPr="00196822">
        <w:rPr>
          <w:sz w:val="22"/>
          <w:szCs w:val="22"/>
        </w:rPr>
        <w:t>со дня утверждения местных нормативов градостроительного проектирования.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21" w:name="sub_15051"/>
      <w:r w:rsidRPr="00196822">
        <w:rPr>
          <w:sz w:val="22"/>
          <w:szCs w:val="22"/>
        </w:rPr>
        <w:t>2.8. Внесение изменений в местные нормативы градостроительного проектирования осуществляется в порядке, предусмотренном пунктами 2.1-2.9 настоящего порядка.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22" w:name="sub_15052"/>
      <w:bookmarkEnd w:id="21"/>
      <w:r w:rsidRPr="00196822">
        <w:rPr>
          <w:sz w:val="22"/>
          <w:szCs w:val="22"/>
        </w:rPr>
        <w:t xml:space="preserve">2.9. Основаниями для рассмотрения Администрацией </w:t>
      </w:r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</w:t>
      </w:r>
      <w:r w:rsidRPr="00196822">
        <w:rPr>
          <w:sz w:val="22"/>
          <w:szCs w:val="22"/>
        </w:rPr>
        <w:t>вопроса о внесении изменений в местные нормативы градостроительного проектирования являются: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23" w:name="sub_150521"/>
      <w:bookmarkEnd w:id="22"/>
      <w:r w:rsidRPr="00196822">
        <w:rPr>
          <w:sz w:val="22"/>
          <w:szCs w:val="22"/>
        </w:rPr>
        <w:t>2.9.1.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24" w:name="sub_150522"/>
      <w:bookmarkEnd w:id="23"/>
      <w:r w:rsidRPr="00196822">
        <w:rPr>
          <w:sz w:val="22"/>
          <w:szCs w:val="22"/>
        </w:rPr>
        <w:t xml:space="preserve">2.9.2. Утверждение планов и программ комплексного социально-экономического развития Самарской области и </w:t>
      </w:r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муниципального района Кинель-Черкасский Самарской области</w:t>
      </w:r>
      <w:r w:rsidRPr="00196822">
        <w:rPr>
          <w:sz w:val="22"/>
          <w:szCs w:val="22"/>
        </w:rPr>
        <w:t>, влияющих на расчетные показатели местных нормативов;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25" w:name="sub_150523"/>
      <w:bookmarkEnd w:id="24"/>
      <w:r w:rsidRPr="00196822">
        <w:rPr>
          <w:sz w:val="22"/>
          <w:szCs w:val="22"/>
        </w:rPr>
        <w:t>2.9.3.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</w:t>
      </w:r>
      <w:r>
        <w:rPr>
          <w:sz w:val="22"/>
          <w:szCs w:val="22"/>
        </w:rPr>
        <w:t>ческих</w:t>
      </w:r>
      <w:r w:rsidRPr="00196822">
        <w:rPr>
          <w:sz w:val="22"/>
          <w:szCs w:val="22"/>
        </w:rPr>
        <w:t xml:space="preserve">    и юридических лиц о внесении изменений в местные нормативы градостроительного проектирования.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bookmarkStart w:id="26" w:name="sub_15053"/>
      <w:bookmarkEnd w:id="25"/>
      <w:r w:rsidRPr="00196822">
        <w:rPr>
          <w:sz w:val="22"/>
          <w:szCs w:val="22"/>
        </w:rPr>
        <w:t xml:space="preserve">2.10. Администрация </w:t>
      </w:r>
      <w:r w:rsidRPr="00196822">
        <w:rPr>
          <w:color w:val="000000"/>
          <w:sz w:val="22"/>
          <w:szCs w:val="22"/>
        </w:rPr>
        <w:t xml:space="preserve">сельского поселения </w:t>
      </w:r>
      <w:r w:rsidR="00BA3E2A">
        <w:rPr>
          <w:color w:val="000000"/>
          <w:sz w:val="22"/>
          <w:szCs w:val="22"/>
        </w:rPr>
        <w:t>Красная Горка</w:t>
      </w:r>
      <w:r w:rsidRPr="00196822">
        <w:rPr>
          <w:color w:val="000000"/>
          <w:sz w:val="22"/>
          <w:szCs w:val="22"/>
        </w:rPr>
        <w:t xml:space="preserve"> </w:t>
      </w:r>
      <w:r w:rsidRPr="00196822">
        <w:rPr>
          <w:sz w:val="22"/>
          <w:szCs w:val="22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Pr="00196822">
          <w:rPr>
            <w:color w:val="000000"/>
            <w:sz w:val="22"/>
            <w:szCs w:val="22"/>
          </w:rPr>
          <w:t xml:space="preserve">пунктами </w:t>
        </w:r>
      </w:hyperlink>
      <w:r w:rsidRPr="00196822">
        <w:rPr>
          <w:sz w:val="22"/>
          <w:szCs w:val="22"/>
        </w:rPr>
        <w:t xml:space="preserve">2.9.1-2.9.2 настоящего порядка. </w:t>
      </w:r>
    </w:p>
    <w:p w:rsidR="009D768B" w:rsidRPr="00196822" w:rsidRDefault="009D768B" w:rsidP="009D768B">
      <w:pPr>
        <w:spacing w:line="360" w:lineRule="auto"/>
        <w:ind w:firstLine="709"/>
        <w:jc w:val="both"/>
        <w:rPr>
          <w:sz w:val="22"/>
          <w:szCs w:val="22"/>
        </w:rPr>
      </w:pPr>
      <w:r w:rsidRPr="00196822">
        <w:rPr>
          <w:sz w:val="22"/>
          <w:szCs w:val="22"/>
        </w:rPr>
        <w:t>О результатах рассмотрения предложений заявитель уведомляется письменно.</w:t>
      </w:r>
    </w:p>
    <w:bookmarkEnd w:id="26"/>
    <w:p w:rsidR="009D768B" w:rsidRPr="00196822" w:rsidRDefault="009D768B" w:rsidP="009D768B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8C2EDF" w:rsidRDefault="008C2EDF"/>
    <w:sectPr w:rsidR="008C2EDF" w:rsidSect="00C85ED4">
      <w:pgSz w:w="11905" w:h="16837"/>
      <w:pgMar w:top="822" w:right="565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B"/>
    <w:rsid w:val="004B434C"/>
    <w:rsid w:val="004F429A"/>
    <w:rsid w:val="005E2D42"/>
    <w:rsid w:val="008C2EDF"/>
    <w:rsid w:val="009D768B"/>
    <w:rsid w:val="00BA3E2A"/>
    <w:rsid w:val="00F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3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Кузнецова</cp:lastModifiedBy>
  <cp:revision>4</cp:revision>
  <cp:lastPrinted>2023-03-14T07:33:00Z</cp:lastPrinted>
  <dcterms:created xsi:type="dcterms:W3CDTF">2023-03-06T05:55:00Z</dcterms:created>
  <dcterms:modified xsi:type="dcterms:W3CDTF">2023-03-14T07:36:00Z</dcterms:modified>
</cp:coreProperties>
</file>