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1" w:type="dxa"/>
        <w:tblLook w:val="00A0" w:firstRow="1" w:lastRow="0" w:firstColumn="1" w:lastColumn="0" w:noHBand="0" w:noVBand="0"/>
      </w:tblPr>
      <w:tblGrid>
        <w:gridCol w:w="4935"/>
        <w:gridCol w:w="4936"/>
      </w:tblGrid>
      <w:tr w:rsidR="00182C28" w:rsidRPr="006427B0" w:rsidTr="009E6C1C">
        <w:trPr>
          <w:trHeight w:val="2679"/>
        </w:trPr>
        <w:tc>
          <w:tcPr>
            <w:tcW w:w="4935" w:type="dxa"/>
          </w:tcPr>
          <w:p w:rsidR="00182C28" w:rsidRDefault="00182C28" w:rsidP="00723509">
            <w:pPr>
              <w:tabs>
                <w:tab w:val="left" w:pos="596"/>
                <w:tab w:val="left" w:pos="873"/>
              </w:tabs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182C28" w:rsidRDefault="00182C28" w:rsidP="007235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</w:t>
            </w:r>
          </w:p>
          <w:p w:rsidR="00182C28" w:rsidRDefault="00182C28" w:rsidP="007235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сельского поселения</w:t>
            </w:r>
          </w:p>
          <w:p w:rsidR="00182C28" w:rsidRDefault="00E8032A" w:rsidP="007235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Красная Горка</w:t>
            </w:r>
          </w:p>
          <w:p w:rsidR="00182C28" w:rsidRDefault="00182C28" w:rsidP="007235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Муниципального района</w:t>
            </w:r>
          </w:p>
          <w:p w:rsidR="00182C28" w:rsidRDefault="00182C28" w:rsidP="007235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Кинель-Черкасский</w:t>
            </w:r>
          </w:p>
          <w:p w:rsidR="00182C28" w:rsidRDefault="00182C28" w:rsidP="007235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Самарской области</w:t>
            </w:r>
          </w:p>
          <w:p w:rsidR="00723509" w:rsidRDefault="00477BDC" w:rsidP="007235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</w:t>
            </w:r>
            <w:r w:rsidR="00723509">
              <w:rPr>
                <w:b/>
                <w:sz w:val="24"/>
              </w:rPr>
              <w:t>ЕНИЕ</w:t>
            </w:r>
          </w:p>
          <w:p w:rsidR="00182C28" w:rsidRPr="00E8032A" w:rsidRDefault="00A021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182C28" w:rsidRPr="00853D35" w:rsidRDefault="00182C28" w:rsidP="00086D62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53D35">
              <w:rPr>
                <w:b/>
                <w:sz w:val="24"/>
                <w:szCs w:val="24"/>
              </w:rPr>
              <w:t>от</w:t>
            </w:r>
            <w:r w:rsidR="00BB0EA2">
              <w:rPr>
                <w:b/>
                <w:sz w:val="24"/>
                <w:szCs w:val="24"/>
              </w:rPr>
              <w:t xml:space="preserve"> </w:t>
            </w:r>
            <w:r w:rsidR="00086D62">
              <w:rPr>
                <w:b/>
                <w:sz w:val="24"/>
                <w:szCs w:val="24"/>
              </w:rPr>
              <w:t>25.07.2022</w:t>
            </w:r>
            <w:r w:rsidR="00BB0EA2">
              <w:rPr>
                <w:b/>
                <w:sz w:val="24"/>
                <w:szCs w:val="24"/>
              </w:rPr>
              <w:t>г</w:t>
            </w:r>
            <w:r w:rsidR="00E8032A">
              <w:rPr>
                <w:b/>
                <w:sz w:val="24"/>
                <w:szCs w:val="24"/>
              </w:rPr>
              <w:t>.</w:t>
            </w:r>
            <w:r w:rsidR="00040697">
              <w:rPr>
                <w:b/>
                <w:sz w:val="24"/>
                <w:szCs w:val="24"/>
              </w:rPr>
              <w:t xml:space="preserve"> </w:t>
            </w:r>
            <w:r w:rsidRPr="00853D35">
              <w:rPr>
                <w:b/>
                <w:sz w:val="24"/>
                <w:szCs w:val="24"/>
              </w:rPr>
              <w:t xml:space="preserve">№ </w:t>
            </w:r>
            <w:r w:rsidR="00086D62">
              <w:rPr>
                <w:b/>
                <w:sz w:val="24"/>
                <w:szCs w:val="24"/>
              </w:rPr>
              <w:t>54а</w:t>
            </w:r>
          </w:p>
        </w:tc>
        <w:tc>
          <w:tcPr>
            <w:tcW w:w="4936" w:type="dxa"/>
          </w:tcPr>
          <w:p w:rsidR="00182C28" w:rsidRPr="006427B0" w:rsidRDefault="009E6C1C" w:rsidP="00477BDC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C076DD" w:rsidRPr="009E6C1C" w:rsidRDefault="00C076DD" w:rsidP="00C076DD">
      <w:pPr>
        <w:rPr>
          <w:sz w:val="24"/>
          <w:szCs w:val="24"/>
        </w:rPr>
      </w:pPr>
      <w:r w:rsidRPr="009E6C1C">
        <w:rPr>
          <w:b/>
          <w:sz w:val="24"/>
          <w:szCs w:val="24"/>
        </w:rPr>
        <w:t>[</w:t>
      </w:r>
      <w:r w:rsidRPr="009E6C1C">
        <w:rPr>
          <w:sz w:val="24"/>
          <w:szCs w:val="24"/>
        </w:rPr>
        <w:t xml:space="preserve">О внесении изменений в постановление </w:t>
      </w:r>
    </w:p>
    <w:p w:rsidR="00C076DD" w:rsidRPr="009E6C1C" w:rsidRDefault="00C076DD" w:rsidP="00C076DD">
      <w:pPr>
        <w:rPr>
          <w:sz w:val="24"/>
          <w:szCs w:val="24"/>
        </w:rPr>
      </w:pPr>
      <w:r w:rsidRPr="009E6C1C">
        <w:rPr>
          <w:sz w:val="24"/>
          <w:szCs w:val="24"/>
        </w:rPr>
        <w:t xml:space="preserve">Администрации сельского поселения </w:t>
      </w:r>
      <w:r w:rsidR="00086D62">
        <w:rPr>
          <w:sz w:val="24"/>
          <w:szCs w:val="24"/>
        </w:rPr>
        <w:t>Красная Горка</w:t>
      </w:r>
      <w:r w:rsidRPr="009E6C1C">
        <w:rPr>
          <w:sz w:val="24"/>
          <w:szCs w:val="24"/>
        </w:rPr>
        <w:t xml:space="preserve"> </w:t>
      </w:r>
    </w:p>
    <w:p w:rsidR="00C076DD" w:rsidRPr="009E6C1C" w:rsidRDefault="00C076DD" w:rsidP="00C076DD">
      <w:pPr>
        <w:rPr>
          <w:sz w:val="24"/>
          <w:szCs w:val="24"/>
        </w:rPr>
      </w:pPr>
      <w:r w:rsidRPr="009E6C1C">
        <w:rPr>
          <w:sz w:val="24"/>
          <w:szCs w:val="24"/>
        </w:rPr>
        <w:t xml:space="preserve">муниципального района Кинель-Черкасский </w:t>
      </w:r>
    </w:p>
    <w:p w:rsidR="00C076DD" w:rsidRPr="009E6C1C" w:rsidRDefault="00C076DD" w:rsidP="00C076DD">
      <w:pPr>
        <w:rPr>
          <w:sz w:val="24"/>
          <w:szCs w:val="24"/>
        </w:rPr>
      </w:pPr>
      <w:r w:rsidRPr="009E6C1C">
        <w:rPr>
          <w:sz w:val="24"/>
          <w:szCs w:val="24"/>
        </w:rPr>
        <w:t xml:space="preserve">Самарской области от </w:t>
      </w:r>
      <w:r w:rsidR="00E8032A">
        <w:rPr>
          <w:sz w:val="24"/>
          <w:szCs w:val="24"/>
        </w:rPr>
        <w:t>05.07</w:t>
      </w:r>
      <w:r w:rsidRPr="009E6C1C">
        <w:rPr>
          <w:sz w:val="24"/>
          <w:szCs w:val="24"/>
        </w:rPr>
        <w:t>.20</w:t>
      </w:r>
      <w:r w:rsidR="009630E4" w:rsidRPr="009E6C1C">
        <w:rPr>
          <w:sz w:val="24"/>
          <w:szCs w:val="24"/>
        </w:rPr>
        <w:t>22</w:t>
      </w:r>
      <w:r w:rsidRPr="009E6C1C">
        <w:rPr>
          <w:sz w:val="24"/>
          <w:szCs w:val="24"/>
        </w:rPr>
        <w:t xml:space="preserve"> г. № </w:t>
      </w:r>
      <w:r w:rsidR="00E8032A">
        <w:rPr>
          <w:sz w:val="24"/>
          <w:szCs w:val="24"/>
        </w:rPr>
        <w:t>48</w:t>
      </w:r>
      <w:r w:rsidRPr="009E6C1C">
        <w:rPr>
          <w:sz w:val="24"/>
          <w:szCs w:val="24"/>
        </w:rPr>
        <w:t xml:space="preserve"> </w:t>
      </w:r>
    </w:p>
    <w:p w:rsidR="009630E4" w:rsidRPr="009E6C1C" w:rsidRDefault="00C076DD" w:rsidP="009630E4">
      <w:pPr>
        <w:rPr>
          <w:sz w:val="24"/>
          <w:szCs w:val="24"/>
        </w:rPr>
      </w:pPr>
      <w:r w:rsidRPr="009E6C1C">
        <w:rPr>
          <w:sz w:val="24"/>
          <w:szCs w:val="24"/>
        </w:rPr>
        <w:t>«</w:t>
      </w:r>
      <w:bookmarkStart w:id="0" w:name="_Hlk106966982"/>
      <w:r w:rsidR="009630E4" w:rsidRPr="009E6C1C">
        <w:rPr>
          <w:sz w:val="24"/>
          <w:szCs w:val="24"/>
        </w:rPr>
        <w:t xml:space="preserve">Об утверждении Административного регламента </w:t>
      </w:r>
    </w:p>
    <w:p w:rsidR="009630E4" w:rsidRPr="009E6C1C" w:rsidRDefault="009630E4" w:rsidP="009630E4">
      <w:pPr>
        <w:rPr>
          <w:bCs/>
          <w:sz w:val="24"/>
          <w:szCs w:val="24"/>
        </w:rPr>
      </w:pPr>
      <w:r w:rsidRPr="009E6C1C">
        <w:rPr>
          <w:sz w:val="24"/>
          <w:szCs w:val="24"/>
        </w:rPr>
        <w:t>предоставления муниципальной услуги «</w:t>
      </w:r>
      <w:r w:rsidRPr="009E6C1C">
        <w:rPr>
          <w:bCs/>
          <w:sz w:val="24"/>
          <w:szCs w:val="24"/>
        </w:rPr>
        <w:t xml:space="preserve">Направление </w:t>
      </w:r>
    </w:p>
    <w:p w:rsidR="009630E4" w:rsidRPr="009E6C1C" w:rsidRDefault="009630E4" w:rsidP="009630E4">
      <w:pPr>
        <w:rPr>
          <w:bCs/>
          <w:sz w:val="24"/>
          <w:szCs w:val="24"/>
        </w:rPr>
      </w:pPr>
      <w:r w:rsidRPr="009E6C1C">
        <w:rPr>
          <w:bCs/>
          <w:sz w:val="24"/>
          <w:szCs w:val="24"/>
        </w:rPr>
        <w:t xml:space="preserve">уведомления о планируемом сносе объекта капитального </w:t>
      </w:r>
    </w:p>
    <w:p w:rsidR="009630E4" w:rsidRPr="009E6C1C" w:rsidRDefault="009630E4" w:rsidP="009630E4">
      <w:pPr>
        <w:rPr>
          <w:bCs/>
          <w:sz w:val="24"/>
          <w:szCs w:val="24"/>
        </w:rPr>
      </w:pPr>
      <w:r w:rsidRPr="009E6C1C">
        <w:rPr>
          <w:bCs/>
          <w:sz w:val="24"/>
          <w:szCs w:val="24"/>
        </w:rPr>
        <w:t xml:space="preserve">строительства и уведомления о завершении сноса </w:t>
      </w:r>
    </w:p>
    <w:p w:rsidR="009630E4" w:rsidRPr="009E6C1C" w:rsidRDefault="009630E4" w:rsidP="009630E4">
      <w:pPr>
        <w:rPr>
          <w:sz w:val="24"/>
          <w:szCs w:val="24"/>
        </w:rPr>
      </w:pPr>
      <w:r w:rsidRPr="009E6C1C">
        <w:rPr>
          <w:bCs/>
          <w:sz w:val="24"/>
          <w:szCs w:val="24"/>
        </w:rPr>
        <w:t>объекта капитального строительства</w:t>
      </w:r>
      <w:r w:rsidRPr="009E6C1C">
        <w:rPr>
          <w:sz w:val="24"/>
          <w:szCs w:val="24"/>
        </w:rPr>
        <w:t xml:space="preserve">» на территории </w:t>
      </w:r>
    </w:p>
    <w:p w:rsidR="009630E4" w:rsidRPr="009E6C1C" w:rsidRDefault="009630E4" w:rsidP="009630E4">
      <w:pPr>
        <w:rPr>
          <w:sz w:val="24"/>
          <w:szCs w:val="24"/>
        </w:rPr>
      </w:pPr>
      <w:r w:rsidRPr="009E6C1C">
        <w:rPr>
          <w:sz w:val="24"/>
          <w:szCs w:val="24"/>
        </w:rPr>
        <w:t xml:space="preserve">сельского поселения </w:t>
      </w:r>
      <w:r w:rsidR="00086D62">
        <w:rPr>
          <w:sz w:val="24"/>
          <w:szCs w:val="24"/>
        </w:rPr>
        <w:t>Красная Горка</w:t>
      </w:r>
      <w:r w:rsidRPr="009E6C1C">
        <w:rPr>
          <w:sz w:val="24"/>
          <w:szCs w:val="24"/>
        </w:rPr>
        <w:t xml:space="preserve"> муниципального </w:t>
      </w:r>
    </w:p>
    <w:p w:rsidR="00C076DD" w:rsidRPr="00C076DD" w:rsidRDefault="009630E4" w:rsidP="00FF2B95">
      <w:pPr>
        <w:tabs>
          <w:tab w:val="left" w:pos="426"/>
        </w:tabs>
        <w:rPr>
          <w:rFonts w:eastAsia="Calibri"/>
          <w:b/>
          <w:sz w:val="28"/>
          <w:szCs w:val="28"/>
          <w:lang w:eastAsia="en-US"/>
        </w:rPr>
      </w:pPr>
      <w:r w:rsidRPr="009E6C1C">
        <w:rPr>
          <w:sz w:val="24"/>
          <w:szCs w:val="24"/>
        </w:rPr>
        <w:t>района Кинель-Черкасский Самарской области</w:t>
      </w:r>
      <w:bookmarkEnd w:id="0"/>
      <w:r w:rsidR="00C076DD" w:rsidRPr="009E6C1C">
        <w:rPr>
          <w:sz w:val="24"/>
          <w:szCs w:val="24"/>
        </w:rPr>
        <w:t>»</w:t>
      </w:r>
      <w:r w:rsidR="00C076DD" w:rsidRPr="009E6C1C">
        <w:rPr>
          <w:b/>
          <w:sz w:val="24"/>
          <w:szCs w:val="24"/>
        </w:rPr>
        <w:t>]</w:t>
      </w:r>
    </w:p>
    <w:p w:rsidR="00C076DD" w:rsidRDefault="00C076DD" w:rsidP="00C076DD">
      <w:pPr>
        <w:rPr>
          <w:b/>
          <w:sz w:val="24"/>
          <w:szCs w:val="24"/>
        </w:rPr>
      </w:pPr>
    </w:p>
    <w:p w:rsidR="00773A4D" w:rsidRPr="008927DA" w:rsidRDefault="008927DA" w:rsidP="00FF2B95">
      <w:pPr>
        <w:pStyle w:val="1"/>
        <w:tabs>
          <w:tab w:val="left" w:pos="426"/>
        </w:tabs>
        <w:spacing w:before="0"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65047539"/>
      <w:r w:rsidRPr="008927DA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hyperlink r:id="rId7" w:history="1">
        <w:r w:rsidRPr="008927DA">
          <w:rPr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8927DA">
        <w:rPr>
          <w:rFonts w:ascii="Times New Roman" w:hAnsi="Times New Roman" w:cs="Times New Roman"/>
          <w:color w:val="auto"/>
          <w:sz w:val="28"/>
          <w:szCs w:val="28"/>
        </w:rPr>
        <w:t xml:space="preserve"> от 27.07.2010 г. N 210-ФЗ "Об организации предоставления государственных и муниципальных услуг", </w:t>
      </w:r>
      <w:r w:rsidR="007746A9">
        <w:rPr>
          <w:rFonts w:ascii="Times New Roman" w:hAnsi="Times New Roman" w:cs="Times New Roman"/>
          <w:color w:val="auto"/>
          <w:sz w:val="28"/>
          <w:szCs w:val="28"/>
        </w:rPr>
        <w:t>с ч. 11 ст. 55.31 Градостроительного Кодекса Российской Федерации от 29.12.2004 № 190-ФЗ</w:t>
      </w:r>
      <w:r w:rsidRPr="008927DA">
        <w:rPr>
          <w:rFonts w:ascii="Times New Roman" w:hAnsi="Times New Roman" w:cs="Times New Roman"/>
          <w:color w:val="auto"/>
          <w:sz w:val="28"/>
          <w:szCs w:val="28"/>
        </w:rPr>
        <w:t xml:space="preserve">, Уставом сельского поселения </w:t>
      </w:r>
      <w:r w:rsidR="00086D62">
        <w:rPr>
          <w:rFonts w:ascii="Times New Roman" w:hAnsi="Times New Roman" w:cs="Times New Roman"/>
          <w:color w:val="auto"/>
          <w:sz w:val="28"/>
          <w:szCs w:val="28"/>
        </w:rPr>
        <w:t>Красная Горка</w:t>
      </w:r>
      <w:r w:rsidRPr="008927D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Кинель-Черкасский Самарской области,</w:t>
      </w:r>
    </w:p>
    <w:p w:rsidR="00773A4D" w:rsidRPr="00773A4D" w:rsidRDefault="00773A4D" w:rsidP="00FF2B95">
      <w:pPr>
        <w:pStyle w:val="1"/>
        <w:tabs>
          <w:tab w:val="left" w:pos="426"/>
        </w:tabs>
        <w:spacing w:before="0" w:line="276" w:lineRule="auto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73A4D">
        <w:rPr>
          <w:rFonts w:ascii="Times New Roman" w:hAnsi="Times New Roman" w:cs="Times New Roman"/>
          <w:color w:val="auto"/>
          <w:sz w:val="28"/>
          <w:szCs w:val="28"/>
        </w:rPr>
        <w:t>ПОСТАНОВЛЯЮ:</w:t>
      </w:r>
    </w:p>
    <w:p w:rsidR="00177CAC" w:rsidRPr="00717C5F" w:rsidRDefault="00773A4D" w:rsidP="00FF2B95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сельского поселения </w:t>
      </w:r>
      <w:r w:rsidR="00086D62">
        <w:rPr>
          <w:sz w:val="28"/>
          <w:szCs w:val="28"/>
        </w:rPr>
        <w:t>Красная Горка</w:t>
      </w:r>
      <w:r w:rsidR="00177CAC" w:rsidRPr="00717C5F">
        <w:rPr>
          <w:sz w:val="28"/>
          <w:szCs w:val="28"/>
        </w:rPr>
        <w:t xml:space="preserve"> муниципального района Кинель-Ч</w:t>
      </w:r>
      <w:r w:rsidR="00177CAC">
        <w:rPr>
          <w:sz w:val="28"/>
          <w:szCs w:val="28"/>
        </w:rPr>
        <w:t xml:space="preserve">еркасский Самарской области от </w:t>
      </w:r>
      <w:r w:rsidR="00086D62">
        <w:rPr>
          <w:sz w:val="28"/>
          <w:szCs w:val="28"/>
        </w:rPr>
        <w:t>05.07</w:t>
      </w:r>
      <w:r w:rsidR="00A021BC" w:rsidRPr="00C076DD">
        <w:rPr>
          <w:sz w:val="28"/>
          <w:szCs w:val="28"/>
        </w:rPr>
        <w:t>.20</w:t>
      </w:r>
      <w:r w:rsidR="00A021BC">
        <w:rPr>
          <w:sz w:val="28"/>
          <w:szCs w:val="28"/>
        </w:rPr>
        <w:t>22</w:t>
      </w:r>
      <w:r w:rsidR="00A021BC" w:rsidRPr="00C076DD">
        <w:rPr>
          <w:sz w:val="28"/>
          <w:szCs w:val="28"/>
        </w:rPr>
        <w:t xml:space="preserve"> г. № </w:t>
      </w:r>
      <w:r w:rsidR="00086D62">
        <w:rPr>
          <w:sz w:val="28"/>
          <w:szCs w:val="28"/>
        </w:rPr>
        <w:t>48</w:t>
      </w:r>
      <w:r w:rsidR="00A021BC" w:rsidRPr="00C076DD">
        <w:rPr>
          <w:sz w:val="28"/>
          <w:szCs w:val="28"/>
        </w:rPr>
        <w:t xml:space="preserve"> </w:t>
      </w:r>
      <w:r w:rsidR="00177CAC" w:rsidRPr="00717C5F">
        <w:rPr>
          <w:sz w:val="28"/>
          <w:szCs w:val="28"/>
        </w:rPr>
        <w:t>«</w:t>
      </w:r>
      <w:r w:rsidR="00FA69FE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FA69FE" w:rsidRPr="001969DE">
        <w:rPr>
          <w:sz w:val="28"/>
          <w:szCs w:val="28"/>
        </w:rPr>
        <w:t>«</w:t>
      </w:r>
      <w:r w:rsidR="00FA69FE" w:rsidRPr="00CE18D1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FA69FE" w:rsidRPr="001969DE">
        <w:rPr>
          <w:sz w:val="28"/>
          <w:szCs w:val="28"/>
        </w:rPr>
        <w:t xml:space="preserve">» </w:t>
      </w:r>
      <w:r w:rsidR="00FA69FE">
        <w:rPr>
          <w:sz w:val="28"/>
          <w:szCs w:val="28"/>
        </w:rPr>
        <w:t xml:space="preserve">на территории сельского поселения </w:t>
      </w:r>
      <w:r w:rsidR="00086D62">
        <w:rPr>
          <w:sz w:val="28"/>
          <w:szCs w:val="28"/>
        </w:rPr>
        <w:t>Красная Горка</w:t>
      </w:r>
      <w:r w:rsidR="00FA69FE">
        <w:rPr>
          <w:sz w:val="28"/>
          <w:szCs w:val="28"/>
        </w:rPr>
        <w:t xml:space="preserve"> муниципального района Кинель-Черкасский Самарской области»»</w:t>
      </w:r>
      <w:r w:rsidR="008927DA">
        <w:rPr>
          <w:rFonts w:eastAsia="Calibri"/>
          <w:sz w:val="28"/>
          <w:szCs w:val="28"/>
        </w:rPr>
        <w:t xml:space="preserve"> </w:t>
      </w:r>
      <w:r w:rsidR="00177CAC" w:rsidRPr="00717C5F">
        <w:rPr>
          <w:rFonts w:eastAsia="Calibri"/>
          <w:sz w:val="28"/>
          <w:szCs w:val="28"/>
        </w:rPr>
        <w:t>следующие изменения:</w:t>
      </w:r>
    </w:p>
    <w:p w:rsidR="00773A4D" w:rsidRDefault="008927DA" w:rsidP="00FF2B95">
      <w:pPr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237B9">
        <w:rPr>
          <w:sz w:val="28"/>
          <w:szCs w:val="28"/>
        </w:rPr>
        <w:t>В административном регламенте «</w:t>
      </w:r>
      <w:r w:rsidR="005C5F23" w:rsidRPr="00CE18D1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D237B9">
        <w:rPr>
          <w:sz w:val="28"/>
          <w:szCs w:val="28"/>
        </w:rPr>
        <w:t>», в пункте 2.</w:t>
      </w:r>
      <w:r w:rsidR="00FF2B95">
        <w:rPr>
          <w:sz w:val="28"/>
          <w:szCs w:val="28"/>
        </w:rPr>
        <w:t>11</w:t>
      </w:r>
      <w:r w:rsidRPr="00D237B9">
        <w:rPr>
          <w:sz w:val="28"/>
          <w:szCs w:val="28"/>
        </w:rPr>
        <w:t xml:space="preserve"> слова «</w:t>
      </w:r>
      <w:r w:rsidR="00FF2B95" w:rsidRPr="00E35A81">
        <w:rPr>
          <w:bCs/>
          <w:sz w:val="28"/>
          <w:szCs w:val="28"/>
        </w:rPr>
        <w:t>не более десяти</w:t>
      </w:r>
      <w:r w:rsidRPr="00D237B9">
        <w:rPr>
          <w:sz w:val="28"/>
          <w:szCs w:val="28"/>
        </w:rPr>
        <w:t>» заменить словами «</w:t>
      </w:r>
      <w:r w:rsidR="001B30B9">
        <w:rPr>
          <w:sz w:val="28"/>
          <w:szCs w:val="28"/>
        </w:rPr>
        <w:t xml:space="preserve">в течение </w:t>
      </w:r>
      <w:r w:rsidR="00FF2B95">
        <w:rPr>
          <w:sz w:val="28"/>
          <w:szCs w:val="28"/>
        </w:rPr>
        <w:t>сем</w:t>
      </w:r>
      <w:r w:rsidR="001B30B9">
        <w:rPr>
          <w:sz w:val="28"/>
          <w:szCs w:val="28"/>
        </w:rPr>
        <w:t>и</w:t>
      </w:r>
      <w:r w:rsidRPr="00D237B9">
        <w:rPr>
          <w:sz w:val="28"/>
          <w:szCs w:val="28"/>
        </w:rPr>
        <w:t>»</w:t>
      </w:r>
      <w:r w:rsidR="00773A4D" w:rsidRPr="00821161">
        <w:rPr>
          <w:color w:val="000000"/>
          <w:sz w:val="28"/>
          <w:szCs w:val="28"/>
        </w:rPr>
        <w:t>.</w:t>
      </w:r>
    </w:p>
    <w:p w:rsidR="00773A4D" w:rsidRDefault="00773A4D" w:rsidP="00FF2B95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r w:rsidR="00086D62">
        <w:rPr>
          <w:sz w:val="28"/>
          <w:szCs w:val="28"/>
        </w:rPr>
        <w:t>Красногор</w:t>
      </w:r>
      <w:r w:rsidR="00A021BC">
        <w:rPr>
          <w:sz w:val="28"/>
          <w:szCs w:val="28"/>
        </w:rPr>
        <w:t>ские ве</w:t>
      </w:r>
      <w:r w:rsidR="00125E87">
        <w:rPr>
          <w:sz w:val="28"/>
          <w:szCs w:val="28"/>
        </w:rPr>
        <w:t>домо</w:t>
      </w:r>
      <w:r w:rsidR="00A021BC">
        <w:rPr>
          <w:sz w:val="28"/>
          <w:szCs w:val="28"/>
        </w:rPr>
        <w:t>сти</w:t>
      </w:r>
      <w:r>
        <w:rPr>
          <w:sz w:val="28"/>
          <w:szCs w:val="28"/>
        </w:rPr>
        <w:t>» и разместить на официальном сайте Администрации сельского поселения</w:t>
      </w:r>
      <w:r w:rsidRPr="00654A03">
        <w:rPr>
          <w:sz w:val="28"/>
          <w:szCs w:val="28"/>
        </w:rPr>
        <w:t xml:space="preserve"> </w:t>
      </w:r>
      <w:r w:rsidR="00086D62">
        <w:rPr>
          <w:sz w:val="28"/>
          <w:szCs w:val="28"/>
        </w:rPr>
        <w:t>Красная Горка</w:t>
      </w:r>
      <w:r>
        <w:rPr>
          <w:sz w:val="28"/>
          <w:szCs w:val="28"/>
        </w:rPr>
        <w:t xml:space="preserve"> Кинель-Черкасского района.</w:t>
      </w:r>
      <w:bookmarkStart w:id="2" w:name="_GoBack"/>
      <w:bookmarkEnd w:id="2"/>
    </w:p>
    <w:p w:rsidR="00773A4D" w:rsidRDefault="00773A4D" w:rsidP="00FF2B95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9E6C1C" w:rsidRDefault="00773A4D" w:rsidP="009E6C1C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9E6C1C" w:rsidRDefault="009E6C1C" w:rsidP="009E6C1C">
      <w:pPr>
        <w:spacing w:line="276" w:lineRule="auto"/>
        <w:ind w:firstLine="426"/>
        <w:jc w:val="both"/>
        <w:rPr>
          <w:sz w:val="28"/>
          <w:szCs w:val="28"/>
        </w:rPr>
      </w:pPr>
    </w:p>
    <w:p w:rsidR="003E1C94" w:rsidRDefault="00773A4D" w:rsidP="009E6C1C">
      <w:pPr>
        <w:spacing w:line="276" w:lineRule="auto"/>
        <w:ind w:firstLine="426"/>
        <w:jc w:val="both"/>
        <w:rPr>
          <w:sz w:val="28"/>
          <w:szCs w:val="28"/>
        </w:rPr>
      </w:pPr>
      <w:r w:rsidRPr="00017826">
        <w:rPr>
          <w:sz w:val="28"/>
          <w:szCs w:val="28"/>
        </w:rPr>
        <w:t xml:space="preserve">Глава сельского поселения </w:t>
      </w:r>
      <w:r w:rsidR="00086D62">
        <w:rPr>
          <w:sz w:val="28"/>
          <w:szCs w:val="28"/>
        </w:rPr>
        <w:t>Красная Горка</w:t>
      </w:r>
      <w:r w:rsidRPr="00017826">
        <w:rPr>
          <w:sz w:val="28"/>
          <w:szCs w:val="28"/>
        </w:rPr>
        <w:t xml:space="preserve">         </w:t>
      </w:r>
      <w:r w:rsidR="00A021BC">
        <w:rPr>
          <w:sz w:val="28"/>
          <w:szCs w:val="28"/>
        </w:rPr>
        <w:t xml:space="preserve">                            </w:t>
      </w:r>
      <w:bookmarkEnd w:id="1"/>
      <w:r w:rsidR="00086D62">
        <w:rPr>
          <w:sz w:val="28"/>
          <w:szCs w:val="28"/>
        </w:rPr>
        <w:t>А.С. Левкин</w:t>
      </w:r>
    </w:p>
    <w:sectPr w:rsidR="003E1C94" w:rsidSect="009E6C1C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"/>
      </v:shape>
    </w:pict>
  </w:numPicBullet>
  <w:abstractNum w:abstractNumId="0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4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28"/>
    <w:rsid w:val="00017826"/>
    <w:rsid w:val="00040697"/>
    <w:rsid w:val="00043087"/>
    <w:rsid w:val="00086D62"/>
    <w:rsid w:val="00087985"/>
    <w:rsid w:val="000A4952"/>
    <w:rsid w:val="000C0E08"/>
    <w:rsid w:val="000D562C"/>
    <w:rsid w:val="00125E87"/>
    <w:rsid w:val="00133623"/>
    <w:rsid w:val="00177CAC"/>
    <w:rsid w:val="00182C28"/>
    <w:rsid w:val="001A25CD"/>
    <w:rsid w:val="001B30B9"/>
    <w:rsid w:val="001D721C"/>
    <w:rsid w:val="0025038E"/>
    <w:rsid w:val="002530B8"/>
    <w:rsid w:val="00261479"/>
    <w:rsid w:val="002F5CC9"/>
    <w:rsid w:val="003811FD"/>
    <w:rsid w:val="003A3E97"/>
    <w:rsid w:val="003B16B6"/>
    <w:rsid w:val="003C788C"/>
    <w:rsid w:val="003E1C94"/>
    <w:rsid w:val="003F1BEF"/>
    <w:rsid w:val="003F2401"/>
    <w:rsid w:val="0042686F"/>
    <w:rsid w:val="004313D1"/>
    <w:rsid w:val="00466502"/>
    <w:rsid w:val="00477BDC"/>
    <w:rsid w:val="00484A7E"/>
    <w:rsid w:val="004B540E"/>
    <w:rsid w:val="004E6512"/>
    <w:rsid w:val="004F4CDE"/>
    <w:rsid w:val="005414A9"/>
    <w:rsid w:val="00567B5E"/>
    <w:rsid w:val="005B2D2D"/>
    <w:rsid w:val="005C5F23"/>
    <w:rsid w:val="005F2923"/>
    <w:rsid w:val="00614AFD"/>
    <w:rsid w:val="006323CC"/>
    <w:rsid w:val="006427B0"/>
    <w:rsid w:val="006A2C21"/>
    <w:rsid w:val="00723509"/>
    <w:rsid w:val="007613EB"/>
    <w:rsid w:val="00773A4D"/>
    <w:rsid w:val="007746A9"/>
    <w:rsid w:val="0079044B"/>
    <w:rsid w:val="007B3FC6"/>
    <w:rsid w:val="007C7611"/>
    <w:rsid w:val="00800F86"/>
    <w:rsid w:val="008366CF"/>
    <w:rsid w:val="00853D35"/>
    <w:rsid w:val="00875A84"/>
    <w:rsid w:val="008927DA"/>
    <w:rsid w:val="008A164E"/>
    <w:rsid w:val="008A5C1E"/>
    <w:rsid w:val="0090621D"/>
    <w:rsid w:val="00913634"/>
    <w:rsid w:val="009630E4"/>
    <w:rsid w:val="0097143D"/>
    <w:rsid w:val="00971E3B"/>
    <w:rsid w:val="00983FD7"/>
    <w:rsid w:val="009D73C6"/>
    <w:rsid w:val="009E4CC2"/>
    <w:rsid w:val="009E6C1C"/>
    <w:rsid w:val="009F4AAD"/>
    <w:rsid w:val="00A021BC"/>
    <w:rsid w:val="00A040DA"/>
    <w:rsid w:val="00A777FC"/>
    <w:rsid w:val="00AD41E8"/>
    <w:rsid w:val="00B9763A"/>
    <w:rsid w:val="00B977BA"/>
    <w:rsid w:val="00BB0EA2"/>
    <w:rsid w:val="00C076DD"/>
    <w:rsid w:val="00C24FE2"/>
    <w:rsid w:val="00C31971"/>
    <w:rsid w:val="00C34B1A"/>
    <w:rsid w:val="00C50018"/>
    <w:rsid w:val="00C55666"/>
    <w:rsid w:val="00C713C6"/>
    <w:rsid w:val="00C72F9B"/>
    <w:rsid w:val="00C9054D"/>
    <w:rsid w:val="00CD5CA7"/>
    <w:rsid w:val="00D00EBC"/>
    <w:rsid w:val="00D813F8"/>
    <w:rsid w:val="00D82C69"/>
    <w:rsid w:val="00DC06CA"/>
    <w:rsid w:val="00E2663E"/>
    <w:rsid w:val="00E30CF5"/>
    <w:rsid w:val="00E526CD"/>
    <w:rsid w:val="00E535C3"/>
    <w:rsid w:val="00E8032A"/>
    <w:rsid w:val="00E90777"/>
    <w:rsid w:val="00ED266B"/>
    <w:rsid w:val="00EE26E1"/>
    <w:rsid w:val="00EE44D9"/>
    <w:rsid w:val="00F315F5"/>
    <w:rsid w:val="00F50967"/>
    <w:rsid w:val="00F567A9"/>
    <w:rsid w:val="00F64E95"/>
    <w:rsid w:val="00F830F0"/>
    <w:rsid w:val="00F87F9C"/>
    <w:rsid w:val="00FA69FE"/>
    <w:rsid w:val="00FB2B16"/>
    <w:rsid w:val="00FE08AB"/>
    <w:rsid w:val="00FF154B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A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7751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0E2AF-8AE0-4BDA-83D3-D83202EF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Кузнецова</cp:lastModifiedBy>
  <cp:revision>4</cp:revision>
  <cp:lastPrinted>2023-02-02T07:18:00Z</cp:lastPrinted>
  <dcterms:created xsi:type="dcterms:W3CDTF">2023-02-02T07:15:00Z</dcterms:created>
  <dcterms:modified xsi:type="dcterms:W3CDTF">2023-02-02T07:18:00Z</dcterms:modified>
</cp:coreProperties>
</file>