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1C3" w:rsidRPr="004768FB" w:rsidRDefault="00327E2E" w:rsidP="00BB41C3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AA58376" wp14:editId="1AB11DB0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4830" w:rsidRPr="00C2483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576EE">
        <w:rPr>
          <w:b/>
          <w:bCs/>
          <w:color w:val="333333"/>
          <w:sz w:val="28"/>
          <w:szCs w:val="28"/>
        </w:rPr>
        <w:t>Я беременна, моя семья малоимущая, имею ли я право на дополнительные выплаты от государства?</w:t>
      </w:r>
    </w:p>
    <w:p w:rsidR="00BB41C3" w:rsidRDefault="00BB41C3" w:rsidP="00BB41C3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 w:rsidRPr="00BB41C3">
        <w:rPr>
          <w:b/>
          <w:color w:val="333333"/>
          <w:sz w:val="28"/>
          <w:szCs w:val="28"/>
        </w:rPr>
        <w:t xml:space="preserve">На вопрос отвечает прокурор </w:t>
      </w:r>
      <w:proofErr w:type="spellStart"/>
      <w:r w:rsidRPr="00BB41C3">
        <w:rPr>
          <w:b/>
          <w:color w:val="333333"/>
          <w:sz w:val="28"/>
          <w:szCs w:val="28"/>
        </w:rPr>
        <w:t>Кинель</w:t>
      </w:r>
      <w:proofErr w:type="spellEnd"/>
      <w:r w:rsidRPr="00BB41C3">
        <w:rPr>
          <w:b/>
          <w:color w:val="333333"/>
          <w:sz w:val="28"/>
          <w:szCs w:val="28"/>
        </w:rPr>
        <w:t>-Черкасского района Анатолий Завалишин.</w:t>
      </w:r>
    </w:p>
    <w:p w:rsidR="005576EE" w:rsidRPr="005576EE" w:rsidRDefault="005576EE" w:rsidP="005576EE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5576EE">
        <w:rPr>
          <w:color w:val="333333"/>
          <w:sz w:val="28"/>
          <w:szCs w:val="28"/>
        </w:rPr>
        <w:t>Да, имеете.</w:t>
      </w:r>
      <w:r>
        <w:rPr>
          <w:color w:val="333333"/>
          <w:sz w:val="28"/>
          <w:szCs w:val="28"/>
        </w:rPr>
        <w:t xml:space="preserve"> </w:t>
      </w:r>
      <w:r w:rsidRPr="005576EE">
        <w:rPr>
          <w:rFonts w:ascii="Roboto" w:hAnsi="Roboto"/>
          <w:color w:val="000000"/>
          <w:sz w:val="28"/>
          <w:szCs w:val="28"/>
        </w:rPr>
        <w:t>Федеральны</w:t>
      </w:r>
      <w:r>
        <w:rPr>
          <w:rFonts w:ascii="Roboto" w:hAnsi="Roboto"/>
          <w:color w:val="000000"/>
          <w:sz w:val="28"/>
          <w:szCs w:val="28"/>
        </w:rPr>
        <w:t>м</w:t>
      </w:r>
      <w:r w:rsidRPr="005576EE">
        <w:rPr>
          <w:rFonts w:ascii="Roboto" w:hAnsi="Roboto"/>
          <w:color w:val="000000"/>
          <w:sz w:val="28"/>
          <w:szCs w:val="28"/>
        </w:rPr>
        <w:t xml:space="preserve"> закон</w:t>
      </w:r>
      <w:r>
        <w:rPr>
          <w:rFonts w:ascii="Roboto" w:hAnsi="Roboto"/>
          <w:color w:val="000000"/>
          <w:sz w:val="28"/>
          <w:szCs w:val="28"/>
        </w:rPr>
        <w:t>ом</w:t>
      </w:r>
      <w:r w:rsidRPr="005576EE">
        <w:rPr>
          <w:rFonts w:ascii="Roboto" w:hAnsi="Roboto"/>
          <w:color w:val="000000"/>
          <w:sz w:val="28"/>
          <w:szCs w:val="28"/>
        </w:rPr>
        <w:t xml:space="preserve"> от 19 мая 1995 года №</w:t>
      </w:r>
      <w:r>
        <w:rPr>
          <w:rFonts w:ascii="Roboto" w:hAnsi="Roboto"/>
          <w:color w:val="000000"/>
          <w:sz w:val="28"/>
          <w:szCs w:val="28"/>
        </w:rPr>
        <w:t xml:space="preserve"> </w:t>
      </w:r>
      <w:r w:rsidRPr="005576EE">
        <w:rPr>
          <w:rFonts w:ascii="Roboto" w:hAnsi="Roboto"/>
          <w:color w:val="000000"/>
          <w:sz w:val="28"/>
          <w:szCs w:val="28"/>
        </w:rPr>
        <w:t>81-ФЗ «О государственных пособиях гражданам, имеющим детей»</w:t>
      </w:r>
      <w:r>
        <w:rPr>
          <w:rFonts w:ascii="Roboto" w:hAnsi="Roboto"/>
          <w:color w:val="000000"/>
          <w:sz w:val="28"/>
          <w:szCs w:val="28"/>
        </w:rPr>
        <w:t xml:space="preserve"> установлен</w:t>
      </w:r>
      <w:r>
        <w:rPr>
          <w:rFonts w:ascii="Roboto" w:hAnsi="Roboto" w:hint="eastAsia"/>
          <w:color w:val="000000"/>
          <w:sz w:val="28"/>
          <w:szCs w:val="28"/>
        </w:rPr>
        <w:t>о</w:t>
      </w:r>
      <w:r>
        <w:rPr>
          <w:rFonts w:ascii="Roboto" w:hAnsi="Roboto"/>
          <w:color w:val="000000"/>
          <w:sz w:val="28"/>
          <w:szCs w:val="28"/>
        </w:rPr>
        <w:t>, что</w:t>
      </w:r>
      <w:r w:rsidRPr="005576EE">
        <w:rPr>
          <w:rFonts w:ascii="Roboto" w:hAnsi="Roboto"/>
          <w:color w:val="000000"/>
          <w:sz w:val="28"/>
          <w:szCs w:val="28"/>
        </w:rPr>
        <w:t xml:space="preserve"> с 01.07.2021 года, вместо единовременного подлежит выплате ежемесячное пособие женщине, вставшей на учет в медицинской организации в ранние сроки беременности (до 12 недель).</w:t>
      </w:r>
    </w:p>
    <w:p w:rsidR="005576EE" w:rsidRPr="005576EE" w:rsidRDefault="005576EE" w:rsidP="005576EE">
      <w:pPr>
        <w:shd w:val="clear" w:color="auto" w:fill="FFFFFF"/>
        <w:ind w:firstLine="709"/>
        <w:jc w:val="both"/>
        <w:rPr>
          <w:rFonts w:ascii="Roboto" w:hAnsi="Roboto"/>
          <w:b/>
          <w:color w:val="333333"/>
        </w:rPr>
      </w:pPr>
      <w:r w:rsidRPr="005576EE">
        <w:rPr>
          <w:rFonts w:ascii="Roboto" w:hAnsi="Roboto"/>
          <w:b/>
          <w:color w:val="000000"/>
          <w:sz w:val="28"/>
          <w:szCs w:val="28"/>
        </w:rPr>
        <w:t>В каких случае возникает право на указанное пособие?</w:t>
      </w:r>
    </w:p>
    <w:p w:rsidR="005576EE" w:rsidRPr="005576EE" w:rsidRDefault="005576EE" w:rsidP="005576EE">
      <w:pPr>
        <w:shd w:val="clear" w:color="auto" w:fill="FFFFFF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5576EE">
        <w:rPr>
          <w:rFonts w:ascii="Roboto" w:hAnsi="Roboto"/>
          <w:color w:val="000000"/>
          <w:sz w:val="28"/>
          <w:szCs w:val="28"/>
        </w:rPr>
        <w:t>Право на ежемесячное пособие женщине, вставшей на учет в медицинской организации в ранние сроки беременности, возникает в случае, если срок их беременности составляет шесть и более недель, они встали на учет в медицинских организациях в ранние сроки беременности (до двенадцати недель) и размер среднедушевого дохода их семей не превышает величину прожиточного минимума на душу населения в субъекте Российской Федерации по месту их жительства (пребывания) или фактического проживания, установленную в соответствии с Федеральным законом от 24.10.1997 года № 134-ФЗ «О прожиточном минимуме в Российской Федерации» на дату обращения за назначением указанного пособия.</w:t>
      </w:r>
    </w:p>
    <w:p w:rsidR="005576EE" w:rsidRPr="005576EE" w:rsidRDefault="005576EE" w:rsidP="005576EE">
      <w:pPr>
        <w:shd w:val="clear" w:color="auto" w:fill="FFFFFF"/>
        <w:ind w:firstLine="709"/>
        <w:jc w:val="both"/>
        <w:rPr>
          <w:rFonts w:ascii="Roboto" w:hAnsi="Roboto"/>
          <w:b/>
          <w:color w:val="333333"/>
        </w:rPr>
      </w:pPr>
      <w:r w:rsidRPr="005576EE">
        <w:rPr>
          <w:rFonts w:ascii="Roboto" w:hAnsi="Roboto"/>
          <w:b/>
          <w:color w:val="000000"/>
          <w:sz w:val="28"/>
          <w:szCs w:val="28"/>
        </w:rPr>
        <w:t>Где назначается пособие?</w:t>
      </w:r>
    </w:p>
    <w:p w:rsidR="005576EE" w:rsidRPr="005576EE" w:rsidRDefault="005576EE" w:rsidP="005576EE">
      <w:pPr>
        <w:shd w:val="clear" w:color="auto" w:fill="FFFFFF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5576EE">
        <w:rPr>
          <w:rFonts w:ascii="Roboto" w:hAnsi="Roboto"/>
          <w:color w:val="000000"/>
          <w:sz w:val="28"/>
          <w:szCs w:val="28"/>
        </w:rPr>
        <w:t>Ежемесячное пособие назначается Пенсионным фондом Российской Федерации.</w:t>
      </w:r>
    </w:p>
    <w:p w:rsidR="005576EE" w:rsidRPr="005576EE" w:rsidRDefault="005576EE" w:rsidP="005576EE">
      <w:pPr>
        <w:shd w:val="clear" w:color="auto" w:fill="FFFFFF"/>
        <w:ind w:firstLine="709"/>
        <w:jc w:val="both"/>
        <w:rPr>
          <w:rFonts w:ascii="Roboto" w:hAnsi="Roboto"/>
          <w:b/>
          <w:color w:val="333333"/>
        </w:rPr>
      </w:pPr>
      <w:r w:rsidRPr="005576EE">
        <w:rPr>
          <w:rFonts w:ascii="Roboto" w:hAnsi="Roboto"/>
          <w:b/>
          <w:color w:val="000000"/>
          <w:sz w:val="28"/>
          <w:szCs w:val="28"/>
        </w:rPr>
        <w:t>Какой размер этого пособия?</w:t>
      </w:r>
    </w:p>
    <w:p w:rsidR="005576EE" w:rsidRDefault="005576EE" w:rsidP="005576EE">
      <w:pPr>
        <w:shd w:val="clear" w:color="auto" w:fill="FFFFFF"/>
        <w:ind w:firstLine="709"/>
        <w:jc w:val="both"/>
        <w:rPr>
          <w:rFonts w:ascii="Roboto" w:hAnsi="Roboto"/>
          <w:color w:val="000000"/>
          <w:sz w:val="28"/>
          <w:szCs w:val="28"/>
        </w:rPr>
      </w:pPr>
      <w:r w:rsidRPr="005576EE">
        <w:rPr>
          <w:rFonts w:ascii="Roboto" w:hAnsi="Roboto"/>
          <w:color w:val="000000"/>
          <w:sz w:val="28"/>
          <w:szCs w:val="28"/>
        </w:rPr>
        <w:t>Размер указанного пособия составляет 50 процентов величины прожиточного минимума для трудоспособного населения в субъекте Российской Федерации по месту ее жительства (пребывания) или фактического проживания.</w:t>
      </w:r>
    </w:p>
    <w:p w:rsidR="005576EE" w:rsidRDefault="005576EE" w:rsidP="005576EE">
      <w:pPr>
        <w:shd w:val="clear" w:color="auto" w:fill="FFFFFF"/>
        <w:ind w:firstLine="709"/>
        <w:jc w:val="both"/>
        <w:rPr>
          <w:rFonts w:ascii="Roboto" w:hAnsi="Roboto"/>
          <w:b/>
          <w:color w:val="000000"/>
          <w:sz w:val="28"/>
          <w:szCs w:val="28"/>
        </w:rPr>
      </w:pPr>
    </w:p>
    <w:p w:rsidR="005576EE" w:rsidRDefault="005576EE" w:rsidP="005576EE">
      <w:pPr>
        <w:shd w:val="clear" w:color="auto" w:fill="FFFFFF"/>
        <w:ind w:firstLine="709"/>
        <w:jc w:val="both"/>
        <w:rPr>
          <w:rFonts w:ascii="Roboto" w:hAnsi="Roboto"/>
          <w:b/>
          <w:color w:val="000000"/>
          <w:sz w:val="28"/>
          <w:szCs w:val="28"/>
        </w:rPr>
      </w:pPr>
      <w:r w:rsidRPr="005576EE">
        <w:rPr>
          <w:rFonts w:ascii="Roboto" w:hAnsi="Roboto"/>
          <w:b/>
          <w:color w:val="000000"/>
          <w:sz w:val="28"/>
          <w:szCs w:val="28"/>
        </w:rPr>
        <w:t>Куда я могу обратиться в случае отказа в предоставлении данной выплаты?</w:t>
      </w:r>
    </w:p>
    <w:p w:rsidR="005576EE" w:rsidRPr="005576EE" w:rsidRDefault="005576EE" w:rsidP="005576EE">
      <w:pPr>
        <w:shd w:val="clear" w:color="auto" w:fill="FFFFFF"/>
        <w:ind w:firstLine="709"/>
        <w:jc w:val="both"/>
        <w:rPr>
          <w:rFonts w:ascii="Roboto" w:hAnsi="Roboto"/>
          <w:color w:val="333333"/>
        </w:rPr>
      </w:pPr>
      <w:r w:rsidRPr="005576EE">
        <w:rPr>
          <w:rFonts w:ascii="Roboto" w:hAnsi="Roboto"/>
          <w:color w:val="000000"/>
          <w:sz w:val="28"/>
          <w:szCs w:val="28"/>
        </w:rPr>
        <w:t>В случае нарушения Ваших прав Вы можете обратиться в прокуратуру и (или) в суд.</w:t>
      </w:r>
    </w:p>
    <w:p w:rsidR="00312F9E" w:rsidRDefault="00312F9E" w:rsidP="00BB41C3">
      <w:pPr>
        <w:ind w:firstLine="708"/>
        <w:jc w:val="both"/>
        <w:rPr>
          <w:rFonts w:eastAsiaTheme="minorHAnsi"/>
          <w:lang w:eastAsia="en-US"/>
        </w:rPr>
      </w:pPr>
    </w:p>
    <w:p w:rsidR="00312F9E" w:rsidRPr="00BB41C3" w:rsidRDefault="00327E2E" w:rsidP="00B32043">
      <w:pPr>
        <w:jc w:val="both"/>
        <w:rPr>
          <w:rFonts w:eastAsiaTheme="minorHAnsi"/>
          <w:lang w:eastAsia="en-US"/>
        </w:rPr>
      </w:pPr>
      <w:r w:rsidRPr="00327E2E">
        <w:rPr>
          <w:rFonts w:eastAsiaTheme="minorHAnsi"/>
          <w:lang w:eastAsia="en-US"/>
        </w:rPr>
        <w:t>Подраздел законодательства:</w:t>
      </w:r>
      <w:r>
        <w:rPr>
          <w:rFonts w:eastAsiaTheme="minorHAnsi"/>
          <w:lang w:eastAsia="en-US"/>
        </w:rPr>
        <w:t xml:space="preserve"> </w:t>
      </w:r>
      <w:r w:rsidR="006B0A41">
        <w:rPr>
          <w:rFonts w:eastAsiaTheme="minorHAnsi"/>
          <w:lang w:eastAsia="en-US"/>
        </w:rPr>
        <w:t>социальная защита прав граждан, пенсионное право.</w:t>
      </w:r>
    </w:p>
    <w:p w:rsidR="00CC459C" w:rsidRDefault="00CC459C" w:rsidP="00B32043">
      <w:pPr>
        <w:jc w:val="both"/>
      </w:pPr>
    </w:p>
    <w:p w:rsidR="00DD23EB" w:rsidRDefault="00BB41C3" w:rsidP="00B32043">
      <w:pPr>
        <w:jc w:val="both"/>
        <w:rPr>
          <w:rFonts w:eastAsiaTheme="minorHAnsi"/>
          <w:lang w:eastAsia="en-US"/>
        </w:rPr>
      </w:pPr>
      <w:r>
        <w:t>05.09.2021</w:t>
      </w:r>
    </w:p>
    <w:p w:rsidR="00DD23EB" w:rsidRPr="00DD23EB" w:rsidRDefault="00DD23EB" w:rsidP="00DD23EB">
      <w:pPr>
        <w:rPr>
          <w:rFonts w:eastAsiaTheme="minorHAnsi"/>
          <w:lang w:eastAsia="en-US"/>
        </w:rPr>
      </w:pPr>
    </w:p>
    <w:p w:rsidR="00DD23EB" w:rsidRPr="00DD23EB" w:rsidRDefault="00DD23EB" w:rsidP="00DD23EB">
      <w:pPr>
        <w:rPr>
          <w:rFonts w:eastAsiaTheme="minorHAnsi"/>
          <w:lang w:eastAsia="en-US"/>
        </w:rPr>
      </w:pPr>
    </w:p>
    <w:p w:rsidR="006B0A41" w:rsidRDefault="006B0A41" w:rsidP="00DD23EB">
      <w:pPr>
        <w:tabs>
          <w:tab w:val="left" w:pos="1200"/>
        </w:tabs>
        <w:rPr>
          <w:rFonts w:eastAsiaTheme="minorHAnsi"/>
          <w:lang w:eastAsia="en-US"/>
        </w:rPr>
      </w:pPr>
    </w:p>
    <w:p w:rsidR="006B0A41" w:rsidRDefault="006B0A41" w:rsidP="00DD23EB">
      <w:pPr>
        <w:tabs>
          <w:tab w:val="left" w:pos="1200"/>
        </w:tabs>
        <w:rPr>
          <w:rFonts w:eastAsiaTheme="minorHAnsi"/>
          <w:lang w:eastAsia="en-US"/>
        </w:rPr>
      </w:pPr>
    </w:p>
    <w:p w:rsidR="006B0A41" w:rsidRDefault="006B0A41" w:rsidP="00DD23EB">
      <w:pPr>
        <w:tabs>
          <w:tab w:val="left" w:pos="1200"/>
        </w:tabs>
        <w:rPr>
          <w:rFonts w:eastAsiaTheme="minorHAnsi"/>
          <w:lang w:eastAsia="en-US"/>
        </w:rPr>
      </w:pPr>
    </w:p>
    <w:p w:rsidR="006B0A41" w:rsidRDefault="006B0A41" w:rsidP="00DD23EB">
      <w:pPr>
        <w:tabs>
          <w:tab w:val="left" w:pos="1200"/>
        </w:tabs>
        <w:rPr>
          <w:rFonts w:eastAsiaTheme="minorHAnsi"/>
          <w:lang w:eastAsia="en-US"/>
        </w:rPr>
      </w:pPr>
    </w:p>
    <w:p w:rsidR="006B0A41" w:rsidRDefault="006B0A41" w:rsidP="00DD23EB">
      <w:pPr>
        <w:tabs>
          <w:tab w:val="left" w:pos="1200"/>
        </w:tabs>
        <w:rPr>
          <w:rFonts w:eastAsiaTheme="minorHAnsi"/>
          <w:lang w:eastAsia="en-US"/>
        </w:rPr>
      </w:pPr>
    </w:p>
    <w:p w:rsidR="00327E2E" w:rsidRPr="00DD23EB" w:rsidRDefault="006B0A41" w:rsidP="00DD23EB">
      <w:pPr>
        <w:tabs>
          <w:tab w:val="left" w:pos="1200"/>
        </w:tabs>
        <w:rPr>
          <w:rFonts w:eastAsiaTheme="minorHAnsi"/>
          <w:lang w:eastAsia="en-US"/>
        </w:rPr>
      </w:pPr>
      <w:bookmarkStart w:id="0" w:name="_GoBack"/>
      <w:bookmarkEnd w:id="0"/>
      <w:r>
        <w:rPr>
          <w:rFonts w:eastAsiaTheme="minorHAnsi"/>
          <w:lang w:eastAsia="en-US"/>
        </w:rPr>
        <w:t>Ю.С. Чураков 8 (84660)4-01-39</w:t>
      </w:r>
    </w:p>
    <w:sectPr w:rsidR="00327E2E" w:rsidRPr="00DD23EB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E74" w:rsidRDefault="00E06E74" w:rsidP="00FC4F90">
      <w:r>
        <w:separator/>
      </w:r>
    </w:p>
  </w:endnote>
  <w:endnote w:type="continuationSeparator" w:id="0">
    <w:p w:rsidR="00E06E74" w:rsidRDefault="00E06E74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E74" w:rsidRDefault="00E06E74" w:rsidP="00FC4F90">
      <w:r>
        <w:separator/>
      </w:r>
    </w:p>
  </w:footnote>
  <w:footnote w:type="continuationSeparator" w:id="0">
    <w:p w:rsidR="00E06E74" w:rsidRDefault="00E06E74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1C3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63574"/>
    <w:rsid w:val="00093A32"/>
    <w:rsid w:val="000E3231"/>
    <w:rsid w:val="000E3257"/>
    <w:rsid w:val="000E5734"/>
    <w:rsid w:val="0012359E"/>
    <w:rsid w:val="00124B0D"/>
    <w:rsid w:val="001528DF"/>
    <w:rsid w:val="00160D49"/>
    <w:rsid w:val="00182BA8"/>
    <w:rsid w:val="001A4FC6"/>
    <w:rsid w:val="001B2DE6"/>
    <w:rsid w:val="001C1564"/>
    <w:rsid w:val="001D1670"/>
    <w:rsid w:val="00276F77"/>
    <w:rsid w:val="00281E8A"/>
    <w:rsid w:val="00296C11"/>
    <w:rsid w:val="002D3A4A"/>
    <w:rsid w:val="002E136E"/>
    <w:rsid w:val="002E68E8"/>
    <w:rsid w:val="00312F9E"/>
    <w:rsid w:val="00327E2E"/>
    <w:rsid w:val="003362F0"/>
    <w:rsid w:val="00397AE5"/>
    <w:rsid w:val="003E5349"/>
    <w:rsid w:val="003F3274"/>
    <w:rsid w:val="003F7644"/>
    <w:rsid w:val="00452342"/>
    <w:rsid w:val="00466BDB"/>
    <w:rsid w:val="00494A4A"/>
    <w:rsid w:val="004A2067"/>
    <w:rsid w:val="004B4623"/>
    <w:rsid w:val="004E7B90"/>
    <w:rsid w:val="00525A2B"/>
    <w:rsid w:val="00526916"/>
    <w:rsid w:val="00537F66"/>
    <w:rsid w:val="005576EE"/>
    <w:rsid w:val="005717A3"/>
    <w:rsid w:val="00586577"/>
    <w:rsid w:val="005872AD"/>
    <w:rsid w:val="005877BA"/>
    <w:rsid w:val="0062366B"/>
    <w:rsid w:val="00634602"/>
    <w:rsid w:val="00642293"/>
    <w:rsid w:val="006947B3"/>
    <w:rsid w:val="00694C3C"/>
    <w:rsid w:val="006A5F86"/>
    <w:rsid w:val="006A6FDB"/>
    <w:rsid w:val="006B0A41"/>
    <w:rsid w:val="006B2080"/>
    <w:rsid w:val="006B4C28"/>
    <w:rsid w:val="006C46F8"/>
    <w:rsid w:val="006F6A36"/>
    <w:rsid w:val="0070187C"/>
    <w:rsid w:val="00721DEB"/>
    <w:rsid w:val="0073376F"/>
    <w:rsid w:val="0077022B"/>
    <w:rsid w:val="0077081B"/>
    <w:rsid w:val="0078007B"/>
    <w:rsid w:val="007E7DD4"/>
    <w:rsid w:val="007F60FE"/>
    <w:rsid w:val="007F7847"/>
    <w:rsid w:val="008051DA"/>
    <w:rsid w:val="00823C9B"/>
    <w:rsid w:val="00834323"/>
    <w:rsid w:val="0083561F"/>
    <w:rsid w:val="00856633"/>
    <w:rsid w:val="008A3963"/>
    <w:rsid w:val="008B12BE"/>
    <w:rsid w:val="008C189A"/>
    <w:rsid w:val="008D4997"/>
    <w:rsid w:val="008F5FFB"/>
    <w:rsid w:val="009006F0"/>
    <w:rsid w:val="009037F7"/>
    <w:rsid w:val="00917F06"/>
    <w:rsid w:val="009426B1"/>
    <w:rsid w:val="00950BD0"/>
    <w:rsid w:val="00954634"/>
    <w:rsid w:val="009572B5"/>
    <w:rsid w:val="009961D7"/>
    <w:rsid w:val="009C36C1"/>
    <w:rsid w:val="009E40A5"/>
    <w:rsid w:val="009F332F"/>
    <w:rsid w:val="009F4F59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32043"/>
    <w:rsid w:val="00BB41C3"/>
    <w:rsid w:val="00BC3236"/>
    <w:rsid w:val="00BE3D4C"/>
    <w:rsid w:val="00BF6A3A"/>
    <w:rsid w:val="00C23875"/>
    <w:rsid w:val="00C24830"/>
    <w:rsid w:val="00C406EA"/>
    <w:rsid w:val="00C65D80"/>
    <w:rsid w:val="00C820DB"/>
    <w:rsid w:val="00C93450"/>
    <w:rsid w:val="00CC459C"/>
    <w:rsid w:val="00CD00CD"/>
    <w:rsid w:val="00D0344F"/>
    <w:rsid w:val="00D14836"/>
    <w:rsid w:val="00D33198"/>
    <w:rsid w:val="00D560AD"/>
    <w:rsid w:val="00D60851"/>
    <w:rsid w:val="00D747F9"/>
    <w:rsid w:val="00D93696"/>
    <w:rsid w:val="00DD23EB"/>
    <w:rsid w:val="00DD7909"/>
    <w:rsid w:val="00DF528D"/>
    <w:rsid w:val="00E06E74"/>
    <w:rsid w:val="00E22B06"/>
    <w:rsid w:val="00E2558B"/>
    <w:rsid w:val="00E34344"/>
    <w:rsid w:val="00E61503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C78A2E"/>
  <w15:docId w15:val="{95C10097-6185-4A86-89F3-EB956846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2</cp:revision>
  <cp:lastPrinted>2021-09-05T16:20:00Z</cp:lastPrinted>
  <dcterms:created xsi:type="dcterms:W3CDTF">2021-09-05T16:20:00Z</dcterms:created>
  <dcterms:modified xsi:type="dcterms:W3CDTF">2021-09-05T16:20:00Z</dcterms:modified>
</cp:coreProperties>
</file>