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EFD" w:rsidRDefault="00883EFD" w:rsidP="00883EFD">
      <w:pPr>
        <w:jc w:val="right"/>
      </w:pPr>
      <w:bookmarkStart w:id="0" w:name="_GoBack"/>
      <w:bookmarkEnd w:id="0"/>
      <w:r>
        <w:t>Приложение</w:t>
      </w:r>
    </w:p>
    <w:p w:rsidR="00883EFD" w:rsidRDefault="00883EFD" w:rsidP="00883EFD">
      <w:pPr>
        <w:jc w:val="center"/>
      </w:pPr>
      <w:r>
        <w:t>Сведения</w:t>
      </w:r>
    </w:p>
    <w:p w:rsidR="00883EFD" w:rsidRDefault="00883EFD" w:rsidP="00883EFD">
      <w:pPr>
        <w:jc w:val="center"/>
      </w:pPr>
      <w:r>
        <w:t>о доходах,  имуществе и обязательствах имущественного характера</w:t>
      </w:r>
    </w:p>
    <w:p w:rsidR="00883EFD" w:rsidRDefault="00883EFD" w:rsidP="00883EFD">
      <w:pPr>
        <w:jc w:val="center"/>
        <w:rPr>
          <w:b/>
        </w:rPr>
      </w:pPr>
      <w:r>
        <w:t>лиц, замещающих должности муниципальной  службы  Администрации сельского поселения  Красная  Горка Кинель-Черкасского района Самарской области и членов их семей</w:t>
      </w:r>
    </w:p>
    <w:p w:rsidR="00883EFD" w:rsidRDefault="00883EFD" w:rsidP="00883EFD">
      <w:pPr>
        <w:jc w:val="center"/>
      </w:pPr>
      <w:r>
        <w:t>за период с 1 января  2020 г. по 31 декабря 2020 года</w:t>
      </w:r>
    </w:p>
    <w:tbl>
      <w:tblPr>
        <w:tblStyle w:val="a3"/>
        <w:tblW w:w="15405" w:type="dxa"/>
        <w:tblInd w:w="0" w:type="dxa"/>
        <w:tblLayout w:type="fixed"/>
        <w:tblLook w:val="01E0" w:firstRow="1" w:lastRow="1" w:firstColumn="1" w:lastColumn="1" w:noHBand="0" w:noVBand="0"/>
      </w:tblPr>
      <w:tblGrid>
        <w:gridCol w:w="1365"/>
        <w:gridCol w:w="1367"/>
        <w:gridCol w:w="1334"/>
        <w:gridCol w:w="1620"/>
        <w:gridCol w:w="900"/>
        <w:gridCol w:w="1260"/>
        <w:gridCol w:w="1260"/>
        <w:gridCol w:w="1440"/>
        <w:gridCol w:w="900"/>
        <w:gridCol w:w="1260"/>
        <w:gridCol w:w="2699"/>
      </w:tblGrid>
      <w:tr w:rsidR="00883EFD" w:rsidTr="00883EFD">
        <w:tc>
          <w:tcPr>
            <w:tcW w:w="1366" w:type="dxa"/>
            <w:vMerge w:val="restart"/>
            <w:tcBorders>
              <w:top w:val="single" w:sz="4" w:space="0" w:color="auto"/>
              <w:left w:val="single" w:sz="4" w:space="0" w:color="auto"/>
              <w:bottom w:val="single" w:sz="4" w:space="0" w:color="auto"/>
              <w:right w:val="single" w:sz="4" w:space="0" w:color="auto"/>
            </w:tcBorders>
          </w:tcPr>
          <w:p w:rsidR="00883EFD" w:rsidRDefault="00883EFD">
            <w:pPr>
              <w:tabs>
                <w:tab w:val="left" w:pos="1800"/>
              </w:tabs>
              <w:ind w:right="-108"/>
              <w:jc w:val="center"/>
              <w:rPr>
                <w:sz w:val="16"/>
                <w:szCs w:val="16"/>
              </w:rPr>
            </w:pPr>
            <w:r>
              <w:rPr>
                <w:sz w:val="16"/>
                <w:szCs w:val="16"/>
              </w:rPr>
              <w:t>Ф.И.О..</w:t>
            </w:r>
          </w:p>
          <w:p w:rsidR="00883EFD" w:rsidRDefault="00883EFD">
            <w:pPr>
              <w:tabs>
                <w:tab w:val="left" w:pos="1800"/>
              </w:tabs>
              <w:ind w:right="420"/>
              <w:jc w:val="center"/>
              <w:rPr>
                <w:sz w:val="16"/>
                <w:szCs w:val="16"/>
              </w:rPr>
            </w:pPr>
          </w:p>
        </w:tc>
        <w:tc>
          <w:tcPr>
            <w:tcW w:w="1368" w:type="dxa"/>
            <w:vMerge w:val="restart"/>
            <w:tcBorders>
              <w:top w:val="single" w:sz="4" w:space="0" w:color="auto"/>
              <w:left w:val="single" w:sz="4" w:space="0" w:color="auto"/>
              <w:bottom w:val="single" w:sz="4" w:space="0" w:color="auto"/>
              <w:right w:val="single" w:sz="4" w:space="0" w:color="auto"/>
            </w:tcBorders>
            <w:hideMark/>
          </w:tcPr>
          <w:p w:rsidR="00883EFD" w:rsidRDefault="00883EFD">
            <w:pPr>
              <w:tabs>
                <w:tab w:val="left" w:pos="1800"/>
              </w:tabs>
              <w:ind w:right="-108"/>
              <w:jc w:val="center"/>
              <w:rPr>
                <w:sz w:val="16"/>
                <w:szCs w:val="16"/>
              </w:rPr>
            </w:pPr>
            <w:r>
              <w:rPr>
                <w:sz w:val="16"/>
                <w:szCs w:val="16"/>
              </w:rPr>
              <w:t>Замещаемая должность</w:t>
            </w:r>
          </w:p>
        </w:tc>
        <w:tc>
          <w:tcPr>
            <w:tcW w:w="1334" w:type="dxa"/>
            <w:vMerge w:val="restart"/>
            <w:tcBorders>
              <w:top w:val="single" w:sz="4" w:space="0" w:color="auto"/>
              <w:left w:val="single" w:sz="4" w:space="0" w:color="auto"/>
              <w:bottom w:val="single" w:sz="4" w:space="0" w:color="auto"/>
              <w:right w:val="single" w:sz="4" w:space="0" w:color="auto"/>
            </w:tcBorders>
            <w:hideMark/>
          </w:tcPr>
          <w:p w:rsidR="00883EFD" w:rsidRDefault="00883EFD">
            <w:pPr>
              <w:jc w:val="center"/>
              <w:rPr>
                <w:sz w:val="16"/>
                <w:szCs w:val="16"/>
              </w:rPr>
            </w:pPr>
            <w:r>
              <w:rPr>
                <w:sz w:val="16"/>
                <w:szCs w:val="16"/>
              </w:rPr>
              <w:t>Декларирован-ный</w:t>
            </w:r>
          </w:p>
          <w:p w:rsidR="00883EFD" w:rsidRDefault="00883EFD">
            <w:pPr>
              <w:jc w:val="center"/>
              <w:rPr>
                <w:sz w:val="16"/>
                <w:szCs w:val="16"/>
              </w:rPr>
            </w:pPr>
            <w:r>
              <w:rPr>
                <w:sz w:val="16"/>
                <w:szCs w:val="16"/>
              </w:rPr>
              <w:t>годовой</w:t>
            </w:r>
          </w:p>
          <w:p w:rsidR="00883EFD" w:rsidRDefault="00883EFD">
            <w:pPr>
              <w:jc w:val="center"/>
              <w:rPr>
                <w:sz w:val="16"/>
                <w:szCs w:val="16"/>
              </w:rPr>
            </w:pPr>
            <w:r>
              <w:rPr>
                <w:sz w:val="16"/>
                <w:szCs w:val="16"/>
              </w:rPr>
              <w:t>доход</w:t>
            </w:r>
          </w:p>
          <w:p w:rsidR="00883EFD" w:rsidRDefault="00883EFD">
            <w:pPr>
              <w:jc w:val="center"/>
              <w:rPr>
                <w:sz w:val="16"/>
                <w:szCs w:val="16"/>
              </w:rPr>
            </w:pPr>
            <w:r>
              <w:rPr>
                <w:sz w:val="16"/>
                <w:szCs w:val="16"/>
              </w:rPr>
              <w:t>за 2017 год</w:t>
            </w:r>
          </w:p>
          <w:p w:rsidR="00883EFD" w:rsidRDefault="00883EFD">
            <w:pPr>
              <w:jc w:val="center"/>
              <w:rPr>
                <w:sz w:val="16"/>
                <w:szCs w:val="16"/>
              </w:rPr>
            </w:pPr>
            <w:r>
              <w:rPr>
                <w:sz w:val="16"/>
                <w:szCs w:val="16"/>
              </w:rPr>
              <w:t>(руб.)</w:t>
            </w:r>
          </w:p>
        </w:tc>
        <w:tc>
          <w:tcPr>
            <w:tcW w:w="5040" w:type="dxa"/>
            <w:gridSpan w:val="4"/>
            <w:tcBorders>
              <w:top w:val="single" w:sz="4" w:space="0" w:color="auto"/>
              <w:left w:val="single" w:sz="4" w:space="0" w:color="auto"/>
              <w:bottom w:val="single" w:sz="4" w:space="0" w:color="auto"/>
              <w:right w:val="single" w:sz="4" w:space="0" w:color="auto"/>
            </w:tcBorders>
            <w:hideMark/>
          </w:tcPr>
          <w:p w:rsidR="00883EFD" w:rsidRDefault="00883EFD">
            <w:pPr>
              <w:jc w:val="center"/>
              <w:rPr>
                <w:sz w:val="28"/>
                <w:szCs w:val="28"/>
              </w:rPr>
            </w:pPr>
            <w:r>
              <w:rPr>
                <w:sz w:val="16"/>
                <w:szCs w:val="16"/>
              </w:rPr>
              <w:t>Перечень объектов недвижимого имущества и транспортных средств, принадлежащих на праве собственности</w:t>
            </w:r>
          </w:p>
        </w:tc>
        <w:tc>
          <w:tcPr>
            <w:tcW w:w="3600" w:type="dxa"/>
            <w:gridSpan w:val="3"/>
            <w:tcBorders>
              <w:top w:val="single" w:sz="4" w:space="0" w:color="auto"/>
              <w:left w:val="single" w:sz="4" w:space="0" w:color="auto"/>
              <w:bottom w:val="single" w:sz="4" w:space="0" w:color="auto"/>
              <w:right w:val="single" w:sz="4" w:space="0" w:color="auto"/>
            </w:tcBorders>
            <w:hideMark/>
          </w:tcPr>
          <w:p w:rsidR="00883EFD" w:rsidRDefault="00883EFD">
            <w:pPr>
              <w:jc w:val="center"/>
              <w:rPr>
                <w:sz w:val="28"/>
                <w:szCs w:val="28"/>
              </w:rPr>
            </w:pPr>
            <w:r>
              <w:rPr>
                <w:sz w:val="16"/>
                <w:szCs w:val="16"/>
              </w:rPr>
              <w:t>Перечень объектов недвижимого имущества, находящихся в пользовании</w:t>
            </w:r>
          </w:p>
        </w:tc>
        <w:tc>
          <w:tcPr>
            <w:tcW w:w="2700" w:type="dxa"/>
            <w:vMerge w:val="restart"/>
            <w:tcBorders>
              <w:top w:val="single" w:sz="4" w:space="0" w:color="auto"/>
              <w:left w:val="single" w:sz="4" w:space="0" w:color="auto"/>
              <w:bottom w:val="single" w:sz="4" w:space="0" w:color="auto"/>
              <w:right w:val="single" w:sz="4" w:space="0" w:color="auto"/>
            </w:tcBorders>
            <w:hideMark/>
          </w:tcPr>
          <w:p w:rsidR="00883EFD" w:rsidRDefault="00883EFD">
            <w:pPr>
              <w:jc w:val="both"/>
              <w:rPr>
                <w:sz w:val="16"/>
                <w:szCs w:val="16"/>
              </w:rPr>
            </w:pPr>
            <w:r>
              <w:rPr>
                <w:sz w:val="16"/>
                <w:szCs w:val="16"/>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паев), если сумма сделки превышает общий доход муниципального служащего и его супруги(супруга) за три последних года, предшествующих совершению сделки, представленные в соответствии с Федеральным законом от 03.12.2012 № 230-ФЗ</w:t>
            </w:r>
          </w:p>
        </w:tc>
      </w:tr>
      <w:tr w:rsidR="00883EFD" w:rsidTr="00883EFD">
        <w:tc>
          <w:tcPr>
            <w:tcW w:w="1366" w:type="dxa"/>
            <w:vMerge/>
            <w:tcBorders>
              <w:top w:val="single" w:sz="4" w:space="0" w:color="auto"/>
              <w:left w:val="single" w:sz="4" w:space="0" w:color="auto"/>
              <w:bottom w:val="single" w:sz="4" w:space="0" w:color="auto"/>
              <w:right w:val="single" w:sz="4" w:space="0" w:color="auto"/>
            </w:tcBorders>
            <w:vAlign w:val="center"/>
            <w:hideMark/>
          </w:tcPr>
          <w:p w:rsidR="00883EFD" w:rsidRDefault="00883EFD">
            <w:pPr>
              <w:rPr>
                <w:sz w:val="16"/>
                <w:szCs w:val="16"/>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883EFD" w:rsidRDefault="00883EFD">
            <w:pPr>
              <w:rPr>
                <w:sz w:val="16"/>
                <w:szCs w:val="16"/>
              </w:rPr>
            </w:pPr>
          </w:p>
        </w:tc>
        <w:tc>
          <w:tcPr>
            <w:tcW w:w="1334" w:type="dxa"/>
            <w:vMerge/>
            <w:tcBorders>
              <w:top w:val="single" w:sz="4" w:space="0" w:color="auto"/>
              <w:left w:val="single" w:sz="4" w:space="0" w:color="auto"/>
              <w:bottom w:val="single" w:sz="4" w:space="0" w:color="auto"/>
              <w:right w:val="single" w:sz="4" w:space="0" w:color="auto"/>
            </w:tcBorders>
            <w:vAlign w:val="center"/>
            <w:hideMark/>
          </w:tcPr>
          <w:p w:rsidR="00883EFD" w:rsidRDefault="00883EFD">
            <w:pPr>
              <w:rPr>
                <w:sz w:val="16"/>
                <w:szCs w:val="16"/>
              </w:rPr>
            </w:pPr>
          </w:p>
        </w:tc>
        <w:tc>
          <w:tcPr>
            <w:tcW w:w="1620" w:type="dxa"/>
            <w:tcBorders>
              <w:top w:val="single" w:sz="4" w:space="0" w:color="auto"/>
              <w:left w:val="single" w:sz="4" w:space="0" w:color="auto"/>
              <w:bottom w:val="single" w:sz="4" w:space="0" w:color="auto"/>
              <w:right w:val="single" w:sz="4" w:space="0" w:color="auto"/>
            </w:tcBorders>
            <w:hideMark/>
          </w:tcPr>
          <w:p w:rsidR="00883EFD" w:rsidRDefault="00883EFD">
            <w:pPr>
              <w:jc w:val="center"/>
              <w:rPr>
                <w:sz w:val="16"/>
                <w:szCs w:val="16"/>
              </w:rPr>
            </w:pPr>
            <w:r>
              <w:rPr>
                <w:sz w:val="16"/>
                <w:szCs w:val="16"/>
              </w:rPr>
              <w:t>Вид объектов недвижимости</w:t>
            </w:r>
          </w:p>
        </w:tc>
        <w:tc>
          <w:tcPr>
            <w:tcW w:w="900" w:type="dxa"/>
            <w:tcBorders>
              <w:top w:val="single" w:sz="4" w:space="0" w:color="auto"/>
              <w:left w:val="single" w:sz="4" w:space="0" w:color="auto"/>
              <w:bottom w:val="single" w:sz="4" w:space="0" w:color="auto"/>
              <w:right w:val="single" w:sz="4" w:space="0" w:color="auto"/>
            </w:tcBorders>
            <w:hideMark/>
          </w:tcPr>
          <w:p w:rsidR="00883EFD" w:rsidRDefault="00883EFD">
            <w:pPr>
              <w:jc w:val="center"/>
              <w:rPr>
                <w:sz w:val="16"/>
                <w:szCs w:val="16"/>
              </w:rPr>
            </w:pPr>
            <w:r>
              <w:rPr>
                <w:sz w:val="16"/>
                <w:szCs w:val="16"/>
              </w:rPr>
              <w:t>Площадь</w:t>
            </w:r>
          </w:p>
          <w:p w:rsidR="00883EFD" w:rsidRDefault="00883EFD">
            <w:pPr>
              <w:jc w:val="center"/>
              <w:rPr>
                <w:sz w:val="16"/>
                <w:szCs w:val="16"/>
              </w:rPr>
            </w:pPr>
            <w:r>
              <w:rPr>
                <w:sz w:val="16"/>
                <w:szCs w:val="16"/>
              </w:rPr>
              <w:t>(кв.м)</w:t>
            </w:r>
          </w:p>
        </w:tc>
        <w:tc>
          <w:tcPr>
            <w:tcW w:w="1260" w:type="dxa"/>
            <w:tcBorders>
              <w:top w:val="single" w:sz="4" w:space="0" w:color="auto"/>
              <w:left w:val="single" w:sz="4" w:space="0" w:color="auto"/>
              <w:bottom w:val="single" w:sz="4" w:space="0" w:color="auto"/>
              <w:right w:val="single" w:sz="4" w:space="0" w:color="auto"/>
            </w:tcBorders>
            <w:hideMark/>
          </w:tcPr>
          <w:p w:rsidR="00883EFD" w:rsidRDefault="00883EFD">
            <w:pPr>
              <w:jc w:val="center"/>
              <w:rPr>
                <w:sz w:val="16"/>
                <w:szCs w:val="16"/>
              </w:rPr>
            </w:pPr>
            <w:r>
              <w:rPr>
                <w:sz w:val="16"/>
                <w:szCs w:val="16"/>
              </w:rPr>
              <w:t>Страна расположения</w:t>
            </w:r>
          </w:p>
        </w:tc>
        <w:tc>
          <w:tcPr>
            <w:tcW w:w="1260" w:type="dxa"/>
            <w:tcBorders>
              <w:top w:val="single" w:sz="4" w:space="0" w:color="auto"/>
              <w:left w:val="single" w:sz="4" w:space="0" w:color="auto"/>
              <w:bottom w:val="single" w:sz="4" w:space="0" w:color="auto"/>
              <w:right w:val="single" w:sz="4" w:space="0" w:color="auto"/>
            </w:tcBorders>
            <w:hideMark/>
          </w:tcPr>
          <w:p w:rsidR="00883EFD" w:rsidRDefault="00883EFD">
            <w:pPr>
              <w:jc w:val="center"/>
              <w:rPr>
                <w:sz w:val="16"/>
                <w:szCs w:val="16"/>
              </w:rPr>
            </w:pPr>
            <w:r>
              <w:rPr>
                <w:sz w:val="16"/>
                <w:szCs w:val="16"/>
              </w:rPr>
              <w:t>Транспортные средства</w:t>
            </w:r>
          </w:p>
          <w:p w:rsidR="00883EFD" w:rsidRDefault="00883EFD">
            <w:pPr>
              <w:jc w:val="center"/>
              <w:rPr>
                <w:sz w:val="16"/>
                <w:szCs w:val="16"/>
              </w:rPr>
            </w:pPr>
            <w:r>
              <w:rPr>
                <w:sz w:val="16"/>
                <w:szCs w:val="16"/>
              </w:rPr>
              <w:t>(вид, марка)</w:t>
            </w:r>
          </w:p>
        </w:tc>
        <w:tc>
          <w:tcPr>
            <w:tcW w:w="1440" w:type="dxa"/>
            <w:tcBorders>
              <w:top w:val="single" w:sz="4" w:space="0" w:color="auto"/>
              <w:left w:val="single" w:sz="4" w:space="0" w:color="auto"/>
              <w:bottom w:val="single" w:sz="4" w:space="0" w:color="auto"/>
              <w:right w:val="single" w:sz="4" w:space="0" w:color="auto"/>
            </w:tcBorders>
            <w:hideMark/>
          </w:tcPr>
          <w:p w:rsidR="00883EFD" w:rsidRDefault="00883EFD">
            <w:pPr>
              <w:jc w:val="center"/>
              <w:rPr>
                <w:sz w:val="16"/>
                <w:szCs w:val="16"/>
              </w:rPr>
            </w:pPr>
            <w:r>
              <w:rPr>
                <w:sz w:val="16"/>
                <w:szCs w:val="16"/>
              </w:rPr>
              <w:t>Вид объектов недвижимости</w:t>
            </w:r>
          </w:p>
        </w:tc>
        <w:tc>
          <w:tcPr>
            <w:tcW w:w="900" w:type="dxa"/>
            <w:tcBorders>
              <w:top w:val="single" w:sz="4" w:space="0" w:color="auto"/>
              <w:left w:val="single" w:sz="4" w:space="0" w:color="auto"/>
              <w:bottom w:val="single" w:sz="4" w:space="0" w:color="auto"/>
              <w:right w:val="single" w:sz="4" w:space="0" w:color="auto"/>
            </w:tcBorders>
            <w:hideMark/>
          </w:tcPr>
          <w:p w:rsidR="00883EFD" w:rsidRDefault="00883EFD">
            <w:pPr>
              <w:jc w:val="center"/>
              <w:rPr>
                <w:sz w:val="16"/>
                <w:szCs w:val="16"/>
              </w:rPr>
            </w:pPr>
            <w:r>
              <w:rPr>
                <w:sz w:val="16"/>
                <w:szCs w:val="16"/>
              </w:rPr>
              <w:t>Площадь</w:t>
            </w:r>
          </w:p>
          <w:p w:rsidR="00883EFD" w:rsidRDefault="00883EFD">
            <w:pPr>
              <w:jc w:val="center"/>
              <w:rPr>
                <w:sz w:val="16"/>
                <w:szCs w:val="16"/>
              </w:rPr>
            </w:pPr>
            <w:r>
              <w:rPr>
                <w:sz w:val="16"/>
                <w:szCs w:val="16"/>
              </w:rPr>
              <w:t>(кв.м)</w:t>
            </w:r>
          </w:p>
        </w:tc>
        <w:tc>
          <w:tcPr>
            <w:tcW w:w="1260" w:type="dxa"/>
            <w:tcBorders>
              <w:top w:val="single" w:sz="4" w:space="0" w:color="auto"/>
              <w:left w:val="single" w:sz="4" w:space="0" w:color="auto"/>
              <w:bottom w:val="single" w:sz="4" w:space="0" w:color="auto"/>
              <w:right w:val="single" w:sz="4" w:space="0" w:color="auto"/>
            </w:tcBorders>
            <w:hideMark/>
          </w:tcPr>
          <w:p w:rsidR="00883EFD" w:rsidRDefault="00883EFD">
            <w:pPr>
              <w:jc w:val="center"/>
              <w:rPr>
                <w:sz w:val="16"/>
                <w:szCs w:val="16"/>
              </w:rPr>
            </w:pPr>
            <w:r>
              <w:rPr>
                <w:sz w:val="16"/>
                <w:szCs w:val="16"/>
              </w:rPr>
              <w:t>Страна расположения</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883EFD" w:rsidRDefault="00883EFD">
            <w:pPr>
              <w:rPr>
                <w:sz w:val="16"/>
                <w:szCs w:val="16"/>
              </w:rPr>
            </w:pPr>
          </w:p>
        </w:tc>
      </w:tr>
      <w:tr w:rsidR="00883EFD" w:rsidTr="00883EFD">
        <w:tc>
          <w:tcPr>
            <w:tcW w:w="1366" w:type="dxa"/>
            <w:tcBorders>
              <w:top w:val="single" w:sz="4" w:space="0" w:color="auto"/>
              <w:left w:val="single" w:sz="4" w:space="0" w:color="auto"/>
              <w:bottom w:val="single" w:sz="4" w:space="0" w:color="auto"/>
              <w:right w:val="single" w:sz="4" w:space="0" w:color="auto"/>
            </w:tcBorders>
          </w:tcPr>
          <w:p w:rsidR="00883EFD" w:rsidRDefault="00883EFD">
            <w:pPr>
              <w:rPr>
                <w:sz w:val="16"/>
                <w:szCs w:val="16"/>
              </w:rPr>
            </w:pPr>
            <w:r>
              <w:rPr>
                <w:sz w:val="16"/>
                <w:szCs w:val="16"/>
              </w:rPr>
              <w:t>Антонова  Татьяна Николаевна</w:t>
            </w:r>
          </w:p>
          <w:p w:rsidR="00883EFD" w:rsidRDefault="00883EFD">
            <w:pPr>
              <w:rPr>
                <w:sz w:val="16"/>
                <w:szCs w:val="16"/>
              </w:rPr>
            </w:pPr>
          </w:p>
          <w:p w:rsidR="00883EFD" w:rsidRDefault="00883EFD">
            <w:pPr>
              <w:rPr>
                <w:sz w:val="16"/>
                <w:szCs w:val="16"/>
              </w:rPr>
            </w:pPr>
          </w:p>
        </w:tc>
        <w:tc>
          <w:tcPr>
            <w:tcW w:w="1368" w:type="dxa"/>
            <w:tcBorders>
              <w:top w:val="single" w:sz="4" w:space="0" w:color="auto"/>
              <w:left w:val="single" w:sz="4" w:space="0" w:color="auto"/>
              <w:bottom w:val="single" w:sz="4" w:space="0" w:color="auto"/>
              <w:right w:val="single" w:sz="4" w:space="0" w:color="auto"/>
            </w:tcBorders>
            <w:hideMark/>
          </w:tcPr>
          <w:p w:rsidR="00883EFD" w:rsidRDefault="00883EFD">
            <w:pPr>
              <w:jc w:val="center"/>
              <w:rPr>
                <w:sz w:val="16"/>
                <w:szCs w:val="16"/>
              </w:rPr>
            </w:pPr>
            <w:r>
              <w:rPr>
                <w:sz w:val="16"/>
                <w:szCs w:val="16"/>
              </w:rPr>
              <w:t>Ведущий специалист</w:t>
            </w:r>
          </w:p>
        </w:tc>
        <w:tc>
          <w:tcPr>
            <w:tcW w:w="1334" w:type="dxa"/>
            <w:tcBorders>
              <w:top w:val="single" w:sz="4" w:space="0" w:color="auto"/>
              <w:left w:val="single" w:sz="4" w:space="0" w:color="auto"/>
              <w:bottom w:val="single" w:sz="4" w:space="0" w:color="auto"/>
              <w:right w:val="single" w:sz="4" w:space="0" w:color="auto"/>
            </w:tcBorders>
            <w:hideMark/>
          </w:tcPr>
          <w:p w:rsidR="00883EFD" w:rsidRDefault="00883EFD">
            <w:pPr>
              <w:jc w:val="center"/>
              <w:rPr>
                <w:sz w:val="16"/>
                <w:szCs w:val="16"/>
              </w:rPr>
            </w:pPr>
            <w:r>
              <w:rPr>
                <w:sz w:val="16"/>
                <w:szCs w:val="16"/>
              </w:rPr>
              <w:t>291600,24</w:t>
            </w:r>
          </w:p>
        </w:tc>
        <w:tc>
          <w:tcPr>
            <w:tcW w:w="1620" w:type="dxa"/>
            <w:tcBorders>
              <w:top w:val="single" w:sz="4" w:space="0" w:color="auto"/>
              <w:left w:val="single" w:sz="4" w:space="0" w:color="auto"/>
              <w:bottom w:val="single" w:sz="4" w:space="0" w:color="auto"/>
              <w:right w:val="single" w:sz="4" w:space="0" w:color="auto"/>
            </w:tcBorders>
          </w:tcPr>
          <w:p w:rsidR="00883EFD" w:rsidRDefault="00883EFD">
            <w:pPr>
              <w:jc w:val="center"/>
              <w:rPr>
                <w:sz w:val="16"/>
                <w:szCs w:val="16"/>
              </w:rPr>
            </w:pPr>
            <w:r>
              <w:rPr>
                <w:sz w:val="16"/>
                <w:szCs w:val="16"/>
              </w:rPr>
              <w:t>Земельный участок сельскохозяйственного назначения</w:t>
            </w:r>
          </w:p>
          <w:p w:rsidR="00883EFD" w:rsidRDefault="00883EFD">
            <w:pPr>
              <w:jc w:val="center"/>
              <w:rPr>
                <w:sz w:val="16"/>
                <w:szCs w:val="16"/>
              </w:rPr>
            </w:pPr>
          </w:p>
          <w:p w:rsidR="00883EFD" w:rsidRDefault="00883EFD">
            <w:pPr>
              <w:jc w:val="center"/>
              <w:rPr>
                <w:sz w:val="16"/>
                <w:szCs w:val="16"/>
              </w:rPr>
            </w:pPr>
            <w:r>
              <w:rPr>
                <w:sz w:val="16"/>
                <w:szCs w:val="16"/>
              </w:rPr>
              <w:t>Жилой дом</w:t>
            </w:r>
          </w:p>
          <w:p w:rsidR="00883EFD" w:rsidRDefault="00883EFD">
            <w:pPr>
              <w:jc w:val="center"/>
              <w:rPr>
                <w:sz w:val="16"/>
                <w:szCs w:val="16"/>
              </w:rPr>
            </w:pPr>
          </w:p>
          <w:p w:rsidR="00883EFD" w:rsidRDefault="00883EFD">
            <w:pPr>
              <w:jc w:val="center"/>
              <w:rPr>
                <w:sz w:val="16"/>
                <w:szCs w:val="16"/>
              </w:rPr>
            </w:pPr>
            <w:r>
              <w:rPr>
                <w:sz w:val="16"/>
                <w:szCs w:val="16"/>
              </w:rPr>
              <w:t>Земельный участок</w:t>
            </w:r>
          </w:p>
          <w:p w:rsidR="00883EFD" w:rsidRDefault="00883EFD">
            <w:pPr>
              <w:jc w:val="center"/>
              <w:rPr>
                <w:sz w:val="16"/>
                <w:szCs w:val="16"/>
              </w:rPr>
            </w:pPr>
          </w:p>
          <w:p w:rsidR="00883EFD" w:rsidRDefault="00883EFD">
            <w:pPr>
              <w:jc w:val="center"/>
              <w:rPr>
                <w:sz w:val="16"/>
                <w:szCs w:val="16"/>
              </w:rPr>
            </w:pPr>
          </w:p>
          <w:p w:rsidR="00883EFD" w:rsidRDefault="00883EFD">
            <w:pPr>
              <w:jc w:val="center"/>
              <w:rPr>
                <w:sz w:val="16"/>
                <w:szCs w:val="16"/>
              </w:rPr>
            </w:pPr>
          </w:p>
          <w:p w:rsidR="00883EFD" w:rsidRDefault="00883EFD">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883EFD" w:rsidRDefault="00883EFD">
            <w:pPr>
              <w:jc w:val="center"/>
              <w:rPr>
                <w:sz w:val="16"/>
                <w:szCs w:val="16"/>
              </w:rPr>
            </w:pPr>
            <w:r>
              <w:rPr>
                <w:sz w:val="16"/>
                <w:szCs w:val="16"/>
              </w:rPr>
              <w:t>107600,0</w:t>
            </w:r>
          </w:p>
          <w:p w:rsidR="00883EFD" w:rsidRDefault="00883EFD">
            <w:pPr>
              <w:jc w:val="center"/>
              <w:rPr>
                <w:sz w:val="16"/>
                <w:szCs w:val="16"/>
              </w:rPr>
            </w:pPr>
          </w:p>
          <w:p w:rsidR="00883EFD" w:rsidRDefault="00883EFD">
            <w:pPr>
              <w:jc w:val="center"/>
              <w:rPr>
                <w:sz w:val="16"/>
                <w:szCs w:val="16"/>
              </w:rPr>
            </w:pPr>
          </w:p>
          <w:p w:rsidR="00883EFD" w:rsidRDefault="00883EFD">
            <w:pPr>
              <w:jc w:val="center"/>
              <w:rPr>
                <w:sz w:val="16"/>
                <w:szCs w:val="16"/>
              </w:rPr>
            </w:pPr>
          </w:p>
          <w:p w:rsidR="00883EFD" w:rsidRDefault="00883EFD">
            <w:pPr>
              <w:jc w:val="center"/>
              <w:rPr>
                <w:sz w:val="16"/>
                <w:szCs w:val="16"/>
              </w:rPr>
            </w:pPr>
          </w:p>
          <w:p w:rsidR="00883EFD" w:rsidRDefault="00883EFD">
            <w:pPr>
              <w:jc w:val="center"/>
              <w:rPr>
                <w:sz w:val="16"/>
                <w:szCs w:val="16"/>
              </w:rPr>
            </w:pPr>
          </w:p>
          <w:p w:rsidR="00883EFD" w:rsidRDefault="00883EFD">
            <w:pPr>
              <w:jc w:val="center"/>
              <w:rPr>
                <w:sz w:val="16"/>
                <w:szCs w:val="16"/>
              </w:rPr>
            </w:pPr>
            <w:r>
              <w:rPr>
                <w:sz w:val="16"/>
                <w:szCs w:val="16"/>
              </w:rPr>
              <w:t>1900,00</w:t>
            </w:r>
          </w:p>
          <w:p w:rsidR="00883EFD" w:rsidRDefault="00883EFD">
            <w:pPr>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883EFD" w:rsidRDefault="00883EFD">
            <w:pPr>
              <w:jc w:val="center"/>
              <w:rPr>
                <w:sz w:val="16"/>
                <w:szCs w:val="16"/>
              </w:rPr>
            </w:pPr>
            <w:r>
              <w:rPr>
                <w:sz w:val="16"/>
                <w:szCs w:val="16"/>
              </w:rPr>
              <w:t>Россия</w:t>
            </w:r>
          </w:p>
          <w:p w:rsidR="00883EFD" w:rsidRDefault="00883EFD">
            <w:pPr>
              <w:jc w:val="center"/>
              <w:rPr>
                <w:sz w:val="16"/>
                <w:szCs w:val="16"/>
              </w:rPr>
            </w:pPr>
          </w:p>
          <w:p w:rsidR="00883EFD" w:rsidRDefault="00883EFD">
            <w:pPr>
              <w:jc w:val="center"/>
              <w:rPr>
                <w:sz w:val="16"/>
                <w:szCs w:val="16"/>
              </w:rPr>
            </w:pPr>
          </w:p>
          <w:p w:rsidR="00883EFD" w:rsidRDefault="00883EFD">
            <w:pPr>
              <w:jc w:val="center"/>
              <w:rPr>
                <w:sz w:val="16"/>
                <w:szCs w:val="16"/>
              </w:rPr>
            </w:pPr>
          </w:p>
          <w:p w:rsidR="00883EFD" w:rsidRDefault="00883EFD">
            <w:pPr>
              <w:jc w:val="center"/>
              <w:rPr>
                <w:sz w:val="16"/>
                <w:szCs w:val="16"/>
              </w:rPr>
            </w:pPr>
          </w:p>
          <w:p w:rsidR="00883EFD" w:rsidRDefault="00883EFD">
            <w:pPr>
              <w:jc w:val="center"/>
              <w:rPr>
                <w:sz w:val="16"/>
                <w:szCs w:val="16"/>
              </w:rPr>
            </w:pPr>
          </w:p>
          <w:p w:rsidR="00883EFD" w:rsidRDefault="00883EFD">
            <w:pPr>
              <w:jc w:val="center"/>
              <w:rPr>
                <w:sz w:val="16"/>
                <w:szCs w:val="16"/>
              </w:rPr>
            </w:pPr>
          </w:p>
          <w:p w:rsidR="00883EFD" w:rsidRDefault="00883EFD">
            <w:pPr>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883EFD" w:rsidRDefault="00883EFD">
            <w:pPr>
              <w:jc w:val="center"/>
              <w:rPr>
                <w:sz w:val="16"/>
                <w:szCs w:val="16"/>
              </w:rPr>
            </w:pPr>
            <w:r>
              <w:rPr>
                <w:sz w:val="16"/>
                <w:szCs w:val="16"/>
              </w:rPr>
              <w:t>Легковой автомобиль</w:t>
            </w:r>
          </w:p>
          <w:p w:rsidR="00883EFD" w:rsidRDefault="00883EFD">
            <w:pPr>
              <w:jc w:val="center"/>
              <w:rPr>
                <w:sz w:val="16"/>
                <w:szCs w:val="16"/>
              </w:rPr>
            </w:pPr>
            <w:r>
              <w:rPr>
                <w:sz w:val="16"/>
                <w:szCs w:val="16"/>
              </w:rPr>
              <w:t>КИЯ РИО</w:t>
            </w:r>
          </w:p>
        </w:tc>
        <w:tc>
          <w:tcPr>
            <w:tcW w:w="1440" w:type="dxa"/>
            <w:tcBorders>
              <w:top w:val="single" w:sz="4" w:space="0" w:color="auto"/>
              <w:left w:val="single" w:sz="4" w:space="0" w:color="auto"/>
              <w:bottom w:val="single" w:sz="4" w:space="0" w:color="auto"/>
              <w:right w:val="single" w:sz="4" w:space="0" w:color="auto"/>
            </w:tcBorders>
          </w:tcPr>
          <w:p w:rsidR="00883EFD" w:rsidRDefault="00883EFD">
            <w:pPr>
              <w:rPr>
                <w:sz w:val="16"/>
                <w:szCs w:val="16"/>
              </w:rPr>
            </w:pPr>
            <w:r>
              <w:rPr>
                <w:sz w:val="16"/>
                <w:szCs w:val="16"/>
              </w:rPr>
              <w:t>½ доля жилого дома</w:t>
            </w:r>
          </w:p>
          <w:p w:rsidR="00883EFD" w:rsidRDefault="00883EFD">
            <w:pPr>
              <w:rPr>
                <w:sz w:val="16"/>
                <w:szCs w:val="16"/>
              </w:rPr>
            </w:pPr>
            <w:r>
              <w:rPr>
                <w:sz w:val="16"/>
                <w:szCs w:val="16"/>
              </w:rPr>
              <w:t>Земкльный участок ЛПХ</w:t>
            </w:r>
          </w:p>
          <w:p w:rsidR="00883EFD" w:rsidRDefault="00883EFD">
            <w:pPr>
              <w:rPr>
                <w:sz w:val="16"/>
                <w:szCs w:val="16"/>
              </w:rPr>
            </w:pPr>
          </w:p>
          <w:p w:rsidR="00883EFD" w:rsidRDefault="00883EFD">
            <w:pPr>
              <w:rPr>
                <w:sz w:val="16"/>
                <w:szCs w:val="16"/>
              </w:rPr>
            </w:pPr>
          </w:p>
          <w:p w:rsidR="00883EFD" w:rsidRDefault="00883EFD">
            <w:pPr>
              <w:rPr>
                <w:sz w:val="16"/>
                <w:szCs w:val="16"/>
              </w:rPr>
            </w:pPr>
          </w:p>
          <w:p w:rsidR="00883EFD" w:rsidRDefault="00883EFD">
            <w:pPr>
              <w:rPr>
                <w:sz w:val="16"/>
                <w:szCs w:val="16"/>
              </w:rPr>
            </w:pPr>
          </w:p>
          <w:p w:rsidR="00883EFD" w:rsidRDefault="00883EFD">
            <w:pPr>
              <w:rPr>
                <w:sz w:val="16"/>
                <w:szCs w:val="16"/>
              </w:rPr>
            </w:pPr>
          </w:p>
          <w:p w:rsidR="00883EFD" w:rsidRDefault="00883EFD">
            <w:pP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883EFD" w:rsidRDefault="00883EFD">
            <w:pPr>
              <w:rPr>
                <w:sz w:val="16"/>
                <w:szCs w:val="16"/>
              </w:rPr>
            </w:pPr>
            <w:r>
              <w:rPr>
                <w:sz w:val="16"/>
                <w:szCs w:val="16"/>
              </w:rPr>
              <w:t>125,8</w:t>
            </w:r>
          </w:p>
          <w:p w:rsidR="00883EFD" w:rsidRDefault="00883EFD">
            <w:pPr>
              <w:rPr>
                <w:sz w:val="16"/>
                <w:szCs w:val="16"/>
              </w:rPr>
            </w:pPr>
          </w:p>
          <w:p w:rsidR="00883EFD" w:rsidRDefault="00883EFD">
            <w:pPr>
              <w:rPr>
                <w:sz w:val="16"/>
                <w:szCs w:val="16"/>
              </w:rPr>
            </w:pPr>
          </w:p>
          <w:p w:rsidR="00883EFD" w:rsidRDefault="00883EFD">
            <w:pPr>
              <w:rPr>
                <w:sz w:val="16"/>
                <w:szCs w:val="16"/>
              </w:rPr>
            </w:pPr>
            <w:r>
              <w:rPr>
                <w:sz w:val="16"/>
                <w:szCs w:val="16"/>
              </w:rPr>
              <w:t>884,0</w:t>
            </w:r>
          </w:p>
        </w:tc>
        <w:tc>
          <w:tcPr>
            <w:tcW w:w="1260" w:type="dxa"/>
            <w:tcBorders>
              <w:top w:val="single" w:sz="4" w:space="0" w:color="auto"/>
              <w:left w:val="single" w:sz="4" w:space="0" w:color="auto"/>
              <w:bottom w:val="single" w:sz="4" w:space="0" w:color="auto"/>
              <w:right w:val="single" w:sz="4" w:space="0" w:color="auto"/>
            </w:tcBorders>
          </w:tcPr>
          <w:p w:rsidR="00883EFD" w:rsidRDefault="00883EFD">
            <w:pPr>
              <w:jc w:val="center"/>
              <w:rPr>
                <w:sz w:val="16"/>
                <w:szCs w:val="16"/>
              </w:rPr>
            </w:pPr>
            <w:r>
              <w:rPr>
                <w:sz w:val="16"/>
                <w:szCs w:val="16"/>
              </w:rPr>
              <w:t>Россия</w:t>
            </w:r>
          </w:p>
          <w:p w:rsidR="00883EFD" w:rsidRDefault="00883EFD">
            <w:pPr>
              <w:jc w:val="center"/>
              <w:rPr>
                <w:sz w:val="16"/>
                <w:szCs w:val="16"/>
              </w:rPr>
            </w:pPr>
          </w:p>
          <w:p w:rsidR="00883EFD" w:rsidRDefault="00883EFD">
            <w:pPr>
              <w:jc w:val="center"/>
              <w:rPr>
                <w:sz w:val="16"/>
                <w:szCs w:val="16"/>
              </w:rPr>
            </w:pPr>
          </w:p>
          <w:p w:rsidR="00883EFD" w:rsidRDefault="00883EFD">
            <w:pPr>
              <w:jc w:val="center"/>
              <w:rPr>
                <w:sz w:val="16"/>
                <w:szCs w:val="16"/>
              </w:rPr>
            </w:pPr>
            <w:r>
              <w:rPr>
                <w:sz w:val="16"/>
                <w:szCs w:val="16"/>
              </w:rPr>
              <w:t>Россия</w:t>
            </w:r>
          </w:p>
        </w:tc>
        <w:tc>
          <w:tcPr>
            <w:tcW w:w="2700" w:type="dxa"/>
            <w:tcBorders>
              <w:top w:val="single" w:sz="4" w:space="0" w:color="auto"/>
              <w:left w:val="single" w:sz="4" w:space="0" w:color="auto"/>
              <w:bottom w:val="single" w:sz="4" w:space="0" w:color="auto"/>
              <w:right w:val="single" w:sz="4" w:space="0" w:color="auto"/>
            </w:tcBorders>
          </w:tcPr>
          <w:p w:rsidR="00883EFD" w:rsidRDefault="00883EFD">
            <w:pPr>
              <w:rPr>
                <w:sz w:val="28"/>
                <w:szCs w:val="28"/>
              </w:rPr>
            </w:pPr>
          </w:p>
        </w:tc>
      </w:tr>
      <w:tr w:rsidR="00883EFD" w:rsidTr="00883EFD">
        <w:tc>
          <w:tcPr>
            <w:tcW w:w="1366" w:type="dxa"/>
            <w:tcBorders>
              <w:top w:val="single" w:sz="4" w:space="0" w:color="auto"/>
              <w:left w:val="single" w:sz="4" w:space="0" w:color="auto"/>
              <w:bottom w:val="single" w:sz="4" w:space="0" w:color="auto"/>
              <w:right w:val="single" w:sz="4" w:space="0" w:color="auto"/>
            </w:tcBorders>
            <w:hideMark/>
          </w:tcPr>
          <w:p w:rsidR="00883EFD" w:rsidRDefault="00883EFD">
            <w:pPr>
              <w:rPr>
                <w:sz w:val="16"/>
                <w:szCs w:val="16"/>
              </w:rPr>
            </w:pPr>
            <w:r>
              <w:rPr>
                <w:sz w:val="16"/>
                <w:szCs w:val="16"/>
              </w:rPr>
              <w:t>супруг</w:t>
            </w:r>
          </w:p>
        </w:tc>
        <w:tc>
          <w:tcPr>
            <w:tcW w:w="1368" w:type="dxa"/>
            <w:tcBorders>
              <w:top w:val="single" w:sz="4" w:space="0" w:color="auto"/>
              <w:left w:val="single" w:sz="4" w:space="0" w:color="auto"/>
              <w:bottom w:val="single" w:sz="4" w:space="0" w:color="auto"/>
              <w:right w:val="single" w:sz="4" w:space="0" w:color="auto"/>
            </w:tcBorders>
          </w:tcPr>
          <w:p w:rsidR="00883EFD" w:rsidRDefault="00883EFD">
            <w:pPr>
              <w:jc w:val="center"/>
              <w:rPr>
                <w:sz w:val="16"/>
                <w:szCs w:val="16"/>
              </w:rPr>
            </w:pPr>
          </w:p>
        </w:tc>
        <w:tc>
          <w:tcPr>
            <w:tcW w:w="1334" w:type="dxa"/>
            <w:tcBorders>
              <w:top w:val="single" w:sz="4" w:space="0" w:color="auto"/>
              <w:left w:val="single" w:sz="4" w:space="0" w:color="auto"/>
              <w:bottom w:val="single" w:sz="4" w:space="0" w:color="auto"/>
              <w:right w:val="single" w:sz="4" w:space="0" w:color="auto"/>
            </w:tcBorders>
            <w:hideMark/>
          </w:tcPr>
          <w:p w:rsidR="00883EFD" w:rsidRDefault="00883EFD">
            <w:pPr>
              <w:jc w:val="center"/>
              <w:rPr>
                <w:sz w:val="16"/>
                <w:szCs w:val="16"/>
              </w:rPr>
            </w:pPr>
            <w:r>
              <w:rPr>
                <w:sz w:val="16"/>
                <w:szCs w:val="16"/>
              </w:rPr>
              <w:t>98500,00</w:t>
            </w:r>
          </w:p>
        </w:tc>
        <w:tc>
          <w:tcPr>
            <w:tcW w:w="1620" w:type="dxa"/>
            <w:tcBorders>
              <w:top w:val="single" w:sz="4" w:space="0" w:color="auto"/>
              <w:left w:val="single" w:sz="4" w:space="0" w:color="auto"/>
              <w:bottom w:val="single" w:sz="4" w:space="0" w:color="auto"/>
              <w:right w:val="single" w:sz="4" w:space="0" w:color="auto"/>
            </w:tcBorders>
          </w:tcPr>
          <w:p w:rsidR="00883EFD" w:rsidRDefault="00883EFD">
            <w:pPr>
              <w:jc w:val="center"/>
              <w:rPr>
                <w:sz w:val="16"/>
                <w:szCs w:val="16"/>
              </w:rPr>
            </w:pPr>
            <w:r>
              <w:rPr>
                <w:sz w:val="16"/>
                <w:szCs w:val="16"/>
              </w:rPr>
              <w:t>½ доля жилого дома</w:t>
            </w:r>
          </w:p>
          <w:p w:rsidR="00883EFD" w:rsidRDefault="00883EFD">
            <w:pPr>
              <w:jc w:val="center"/>
              <w:rPr>
                <w:sz w:val="16"/>
                <w:szCs w:val="16"/>
              </w:rPr>
            </w:pPr>
          </w:p>
          <w:p w:rsidR="00883EFD" w:rsidRDefault="00883EFD">
            <w:pPr>
              <w:jc w:val="center"/>
              <w:rPr>
                <w:sz w:val="16"/>
                <w:szCs w:val="16"/>
              </w:rPr>
            </w:pPr>
            <w:r>
              <w:rPr>
                <w:sz w:val="16"/>
                <w:szCs w:val="16"/>
              </w:rPr>
              <w:t>Земельный участок</w:t>
            </w:r>
          </w:p>
          <w:p w:rsidR="00883EFD" w:rsidRDefault="00883EFD">
            <w:pPr>
              <w:jc w:val="center"/>
              <w:rPr>
                <w:sz w:val="16"/>
                <w:szCs w:val="16"/>
              </w:rPr>
            </w:pPr>
          </w:p>
          <w:p w:rsidR="00883EFD" w:rsidRDefault="00883EFD">
            <w:pPr>
              <w:jc w:val="center"/>
              <w:rPr>
                <w:sz w:val="16"/>
                <w:szCs w:val="16"/>
              </w:rPr>
            </w:pPr>
            <w:r>
              <w:rPr>
                <w:sz w:val="16"/>
                <w:szCs w:val="16"/>
              </w:rPr>
              <w:t>Земельный участок ЛПХ</w:t>
            </w:r>
          </w:p>
          <w:p w:rsidR="00883EFD" w:rsidRDefault="00883EFD">
            <w:pPr>
              <w:jc w:val="center"/>
              <w:rPr>
                <w:sz w:val="16"/>
                <w:szCs w:val="16"/>
              </w:rPr>
            </w:pPr>
            <w:r>
              <w:rPr>
                <w:sz w:val="16"/>
                <w:szCs w:val="16"/>
              </w:rPr>
              <w:t xml:space="preserve">Земельный участок сельскохозяйственного назначения </w:t>
            </w:r>
          </w:p>
          <w:p w:rsidR="00883EFD" w:rsidRDefault="00883EFD">
            <w:pPr>
              <w:jc w:val="center"/>
              <w:rPr>
                <w:sz w:val="16"/>
                <w:szCs w:val="16"/>
              </w:rPr>
            </w:pPr>
            <w:r>
              <w:rPr>
                <w:sz w:val="16"/>
                <w:szCs w:val="16"/>
              </w:rPr>
              <w:t>Земельный участок С/Х наначения</w:t>
            </w:r>
          </w:p>
          <w:p w:rsidR="00883EFD" w:rsidRDefault="00883EFD">
            <w:pPr>
              <w:jc w:val="center"/>
              <w:rPr>
                <w:sz w:val="16"/>
                <w:szCs w:val="16"/>
              </w:rPr>
            </w:pPr>
            <w:r>
              <w:rPr>
                <w:sz w:val="16"/>
                <w:szCs w:val="16"/>
              </w:rPr>
              <w:t xml:space="preserve">¼ утепленной стоянки, </w:t>
            </w:r>
          </w:p>
          <w:p w:rsidR="00883EFD" w:rsidRDefault="00883EFD">
            <w:pPr>
              <w:jc w:val="center"/>
              <w:rPr>
                <w:sz w:val="16"/>
                <w:szCs w:val="16"/>
              </w:rPr>
            </w:pPr>
            <w:r>
              <w:rPr>
                <w:sz w:val="16"/>
                <w:szCs w:val="16"/>
              </w:rPr>
              <w:t>1/4 здание зерносклада</w:t>
            </w:r>
          </w:p>
          <w:p w:rsidR="00883EFD" w:rsidRDefault="00883EFD">
            <w:pPr>
              <w:jc w:val="center"/>
              <w:rPr>
                <w:sz w:val="16"/>
                <w:szCs w:val="16"/>
              </w:rPr>
            </w:pPr>
            <w:r>
              <w:rPr>
                <w:sz w:val="16"/>
                <w:szCs w:val="16"/>
              </w:rPr>
              <w:t>¼ здание сушилки</w:t>
            </w:r>
          </w:p>
        </w:tc>
        <w:tc>
          <w:tcPr>
            <w:tcW w:w="900" w:type="dxa"/>
            <w:tcBorders>
              <w:top w:val="single" w:sz="4" w:space="0" w:color="auto"/>
              <w:left w:val="single" w:sz="4" w:space="0" w:color="auto"/>
              <w:bottom w:val="single" w:sz="4" w:space="0" w:color="auto"/>
              <w:right w:val="single" w:sz="4" w:space="0" w:color="auto"/>
            </w:tcBorders>
          </w:tcPr>
          <w:p w:rsidR="00883EFD" w:rsidRDefault="00883EFD">
            <w:pPr>
              <w:jc w:val="center"/>
              <w:rPr>
                <w:sz w:val="16"/>
                <w:szCs w:val="16"/>
              </w:rPr>
            </w:pPr>
            <w:r>
              <w:rPr>
                <w:sz w:val="16"/>
                <w:szCs w:val="16"/>
              </w:rPr>
              <w:t>125,80</w:t>
            </w:r>
          </w:p>
          <w:p w:rsidR="00883EFD" w:rsidRDefault="00883EFD">
            <w:pPr>
              <w:jc w:val="center"/>
              <w:rPr>
                <w:sz w:val="16"/>
                <w:szCs w:val="16"/>
              </w:rPr>
            </w:pPr>
          </w:p>
          <w:p w:rsidR="00883EFD" w:rsidRDefault="00883EFD">
            <w:pPr>
              <w:jc w:val="center"/>
              <w:rPr>
                <w:sz w:val="16"/>
                <w:szCs w:val="16"/>
              </w:rPr>
            </w:pPr>
            <w:r>
              <w:rPr>
                <w:sz w:val="16"/>
                <w:szCs w:val="16"/>
              </w:rPr>
              <w:t>107600,0</w:t>
            </w:r>
          </w:p>
          <w:p w:rsidR="00883EFD" w:rsidRDefault="00883EFD">
            <w:pPr>
              <w:jc w:val="center"/>
              <w:rPr>
                <w:sz w:val="16"/>
                <w:szCs w:val="16"/>
              </w:rPr>
            </w:pPr>
          </w:p>
          <w:p w:rsidR="00883EFD" w:rsidRDefault="00883EFD">
            <w:pPr>
              <w:jc w:val="center"/>
              <w:rPr>
                <w:sz w:val="16"/>
                <w:szCs w:val="16"/>
              </w:rPr>
            </w:pPr>
            <w:r>
              <w:rPr>
                <w:sz w:val="16"/>
                <w:szCs w:val="16"/>
              </w:rPr>
              <w:t>884,0</w:t>
            </w:r>
          </w:p>
          <w:p w:rsidR="00883EFD" w:rsidRDefault="00883EFD">
            <w:pPr>
              <w:jc w:val="center"/>
              <w:rPr>
                <w:sz w:val="16"/>
                <w:szCs w:val="16"/>
              </w:rPr>
            </w:pPr>
          </w:p>
          <w:p w:rsidR="00883EFD" w:rsidRDefault="00883EFD">
            <w:pPr>
              <w:jc w:val="center"/>
              <w:rPr>
                <w:sz w:val="16"/>
                <w:szCs w:val="16"/>
              </w:rPr>
            </w:pPr>
            <w:r>
              <w:rPr>
                <w:sz w:val="16"/>
                <w:szCs w:val="16"/>
              </w:rPr>
              <w:t>107600,0</w:t>
            </w:r>
          </w:p>
          <w:p w:rsidR="00883EFD" w:rsidRDefault="00883EFD">
            <w:pPr>
              <w:jc w:val="center"/>
              <w:rPr>
                <w:sz w:val="16"/>
                <w:szCs w:val="16"/>
              </w:rPr>
            </w:pPr>
          </w:p>
          <w:p w:rsidR="00883EFD" w:rsidRDefault="00883EFD">
            <w:pPr>
              <w:jc w:val="center"/>
              <w:rPr>
                <w:sz w:val="16"/>
                <w:szCs w:val="16"/>
              </w:rPr>
            </w:pPr>
          </w:p>
          <w:p w:rsidR="00883EFD" w:rsidRDefault="00883EFD">
            <w:pPr>
              <w:jc w:val="center"/>
              <w:rPr>
                <w:sz w:val="16"/>
                <w:szCs w:val="16"/>
              </w:rPr>
            </w:pPr>
          </w:p>
          <w:p w:rsidR="00883EFD" w:rsidRDefault="00883EFD">
            <w:pPr>
              <w:jc w:val="center"/>
              <w:rPr>
                <w:sz w:val="16"/>
                <w:szCs w:val="16"/>
              </w:rPr>
            </w:pPr>
            <w:r>
              <w:rPr>
                <w:sz w:val="16"/>
                <w:szCs w:val="16"/>
              </w:rPr>
              <w:t>107600,0</w:t>
            </w:r>
          </w:p>
          <w:p w:rsidR="00883EFD" w:rsidRDefault="00883EFD">
            <w:pPr>
              <w:jc w:val="center"/>
              <w:rPr>
                <w:sz w:val="16"/>
                <w:szCs w:val="16"/>
              </w:rPr>
            </w:pPr>
            <w:r>
              <w:rPr>
                <w:sz w:val="16"/>
                <w:szCs w:val="16"/>
              </w:rPr>
              <w:t>521,10</w:t>
            </w:r>
          </w:p>
          <w:p w:rsidR="00883EFD" w:rsidRDefault="00883EFD">
            <w:pPr>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883EFD" w:rsidRDefault="00883EFD">
            <w:pPr>
              <w:jc w:val="center"/>
              <w:rPr>
                <w:sz w:val="16"/>
                <w:szCs w:val="16"/>
              </w:rPr>
            </w:pPr>
            <w:r>
              <w:rPr>
                <w:sz w:val="16"/>
                <w:szCs w:val="16"/>
              </w:rPr>
              <w:t>Россия</w:t>
            </w:r>
          </w:p>
          <w:p w:rsidR="00883EFD" w:rsidRDefault="00883EFD">
            <w:pPr>
              <w:jc w:val="center"/>
              <w:rPr>
                <w:sz w:val="16"/>
                <w:szCs w:val="16"/>
              </w:rPr>
            </w:pPr>
          </w:p>
          <w:p w:rsidR="00883EFD" w:rsidRDefault="00883EFD">
            <w:pPr>
              <w:jc w:val="center"/>
              <w:rPr>
                <w:sz w:val="16"/>
                <w:szCs w:val="16"/>
              </w:rPr>
            </w:pPr>
            <w:r>
              <w:rPr>
                <w:sz w:val="16"/>
                <w:szCs w:val="16"/>
              </w:rPr>
              <w:t>Россия</w:t>
            </w:r>
          </w:p>
          <w:p w:rsidR="00883EFD" w:rsidRDefault="00883EFD">
            <w:pPr>
              <w:jc w:val="center"/>
              <w:rPr>
                <w:sz w:val="16"/>
                <w:szCs w:val="16"/>
              </w:rPr>
            </w:pPr>
          </w:p>
          <w:p w:rsidR="00883EFD" w:rsidRDefault="00883EFD">
            <w:pPr>
              <w:jc w:val="center"/>
              <w:rPr>
                <w:sz w:val="16"/>
                <w:szCs w:val="16"/>
              </w:rPr>
            </w:pPr>
            <w:r>
              <w:rPr>
                <w:sz w:val="16"/>
                <w:szCs w:val="16"/>
              </w:rPr>
              <w:t>Россия</w:t>
            </w:r>
          </w:p>
          <w:p w:rsidR="00883EFD" w:rsidRDefault="00883EFD">
            <w:pPr>
              <w:jc w:val="center"/>
              <w:rPr>
                <w:sz w:val="16"/>
                <w:szCs w:val="16"/>
              </w:rPr>
            </w:pPr>
          </w:p>
          <w:p w:rsidR="00883EFD" w:rsidRDefault="00883EFD">
            <w:pPr>
              <w:jc w:val="center"/>
              <w:rPr>
                <w:sz w:val="16"/>
                <w:szCs w:val="16"/>
              </w:rPr>
            </w:pPr>
            <w:r>
              <w:rPr>
                <w:sz w:val="16"/>
                <w:szCs w:val="16"/>
              </w:rPr>
              <w:t>Россия</w:t>
            </w:r>
          </w:p>
          <w:p w:rsidR="00883EFD" w:rsidRDefault="00883EFD">
            <w:pPr>
              <w:jc w:val="center"/>
              <w:rPr>
                <w:sz w:val="16"/>
                <w:szCs w:val="16"/>
              </w:rPr>
            </w:pPr>
          </w:p>
          <w:p w:rsidR="00883EFD" w:rsidRDefault="00883EFD">
            <w:pPr>
              <w:jc w:val="center"/>
              <w:rPr>
                <w:sz w:val="16"/>
                <w:szCs w:val="16"/>
              </w:rPr>
            </w:pPr>
          </w:p>
          <w:p w:rsidR="00883EFD" w:rsidRDefault="00883EFD">
            <w:pPr>
              <w:jc w:val="center"/>
              <w:rPr>
                <w:sz w:val="16"/>
                <w:szCs w:val="16"/>
              </w:rPr>
            </w:pPr>
          </w:p>
          <w:p w:rsidR="00883EFD" w:rsidRDefault="00883EFD">
            <w:pPr>
              <w:jc w:val="center"/>
              <w:rPr>
                <w:sz w:val="16"/>
                <w:szCs w:val="16"/>
              </w:rPr>
            </w:pPr>
            <w:r>
              <w:rPr>
                <w:sz w:val="16"/>
                <w:szCs w:val="16"/>
              </w:rPr>
              <w:t>Россия</w:t>
            </w:r>
          </w:p>
          <w:p w:rsidR="00883EFD" w:rsidRDefault="00883EFD">
            <w:pPr>
              <w:jc w:val="center"/>
              <w:rPr>
                <w:sz w:val="16"/>
                <w:szCs w:val="16"/>
              </w:rPr>
            </w:pPr>
            <w:r>
              <w:rPr>
                <w:sz w:val="16"/>
                <w:szCs w:val="16"/>
              </w:rPr>
              <w:t>Россия</w:t>
            </w:r>
          </w:p>
        </w:tc>
        <w:tc>
          <w:tcPr>
            <w:tcW w:w="1260" w:type="dxa"/>
            <w:tcBorders>
              <w:top w:val="single" w:sz="4" w:space="0" w:color="auto"/>
              <w:left w:val="single" w:sz="4" w:space="0" w:color="auto"/>
              <w:bottom w:val="single" w:sz="4" w:space="0" w:color="auto"/>
              <w:right w:val="single" w:sz="4" w:space="0" w:color="auto"/>
            </w:tcBorders>
            <w:hideMark/>
          </w:tcPr>
          <w:p w:rsidR="00883EFD" w:rsidRDefault="00883EFD">
            <w:pPr>
              <w:jc w:val="center"/>
              <w:rPr>
                <w:sz w:val="16"/>
                <w:szCs w:val="16"/>
              </w:rPr>
            </w:pPr>
            <w:r>
              <w:rPr>
                <w:sz w:val="16"/>
                <w:szCs w:val="16"/>
              </w:rPr>
              <w:t>НИВА ШЕВРАЛЕТ</w:t>
            </w:r>
          </w:p>
        </w:tc>
        <w:tc>
          <w:tcPr>
            <w:tcW w:w="1440" w:type="dxa"/>
            <w:tcBorders>
              <w:top w:val="single" w:sz="4" w:space="0" w:color="auto"/>
              <w:left w:val="single" w:sz="4" w:space="0" w:color="auto"/>
              <w:bottom w:val="single" w:sz="4" w:space="0" w:color="auto"/>
              <w:right w:val="single" w:sz="4" w:space="0" w:color="auto"/>
            </w:tcBorders>
          </w:tcPr>
          <w:p w:rsidR="00883EFD" w:rsidRDefault="00883EFD">
            <w:pPr>
              <w:jc w:val="center"/>
              <w:rPr>
                <w:sz w:val="16"/>
                <w:szCs w:val="16"/>
              </w:rPr>
            </w:pPr>
          </w:p>
          <w:p w:rsidR="00883EFD" w:rsidRDefault="00883EFD">
            <w:pPr>
              <w:jc w:val="center"/>
              <w:rPr>
                <w:sz w:val="16"/>
                <w:szCs w:val="16"/>
              </w:rPr>
            </w:pPr>
          </w:p>
          <w:p w:rsidR="00883EFD" w:rsidRDefault="00883EFD">
            <w:pPr>
              <w:jc w:val="center"/>
              <w:rPr>
                <w:sz w:val="16"/>
                <w:szCs w:val="16"/>
              </w:rPr>
            </w:pPr>
          </w:p>
          <w:p w:rsidR="00883EFD" w:rsidRDefault="00883EFD">
            <w:pPr>
              <w:jc w:val="center"/>
              <w:rPr>
                <w:sz w:val="16"/>
                <w:szCs w:val="16"/>
              </w:rPr>
            </w:pPr>
          </w:p>
          <w:p w:rsidR="00883EFD" w:rsidRDefault="00883EFD">
            <w:pPr>
              <w:jc w:val="center"/>
              <w:rPr>
                <w:sz w:val="16"/>
                <w:szCs w:val="16"/>
              </w:rPr>
            </w:pPr>
          </w:p>
          <w:p w:rsidR="00883EFD" w:rsidRDefault="00883EFD">
            <w:pP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883EFD" w:rsidRDefault="00883EFD">
            <w:pPr>
              <w:jc w:val="center"/>
              <w:rPr>
                <w:sz w:val="16"/>
                <w:szCs w:val="16"/>
              </w:rPr>
            </w:pPr>
          </w:p>
          <w:p w:rsidR="00883EFD" w:rsidRDefault="00883EFD">
            <w:pPr>
              <w:jc w:val="center"/>
              <w:rPr>
                <w:sz w:val="16"/>
                <w:szCs w:val="16"/>
              </w:rPr>
            </w:pPr>
          </w:p>
          <w:p w:rsidR="00883EFD" w:rsidRDefault="00883EFD">
            <w:pPr>
              <w:jc w:val="center"/>
              <w:rPr>
                <w:sz w:val="16"/>
                <w:szCs w:val="16"/>
              </w:rPr>
            </w:pPr>
          </w:p>
          <w:p w:rsidR="00883EFD" w:rsidRDefault="00883EFD">
            <w:pPr>
              <w:jc w:val="center"/>
              <w:rPr>
                <w:sz w:val="16"/>
                <w:szCs w:val="16"/>
              </w:rPr>
            </w:pPr>
          </w:p>
          <w:p w:rsidR="00883EFD" w:rsidRDefault="00883EFD">
            <w:pPr>
              <w:jc w:val="center"/>
              <w:rPr>
                <w:sz w:val="16"/>
                <w:szCs w:val="16"/>
              </w:rPr>
            </w:pPr>
          </w:p>
          <w:p w:rsidR="00883EFD" w:rsidRDefault="00883EFD">
            <w:pPr>
              <w:jc w:val="center"/>
              <w:rPr>
                <w:sz w:val="16"/>
                <w:szCs w:val="16"/>
              </w:rPr>
            </w:pPr>
          </w:p>
          <w:p w:rsidR="00883EFD" w:rsidRDefault="00883EFD">
            <w:pPr>
              <w:jc w:val="center"/>
              <w:rPr>
                <w:sz w:val="16"/>
                <w:szCs w:val="16"/>
              </w:rPr>
            </w:pPr>
          </w:p>
          <w:p w:rsidR="00883EFD" w:rsidRDefault="00883EFD">
            <w:pPr>
              <w:jc w:val="center"/>
              <w:rPr>
                <w:sz w:val="16"/>
                <w:szCs w:val="16"/>
              </w:rPr>
            </w:pPr>
          </w:p>
          <w:p w:rsidR="00883EFD" w:rsidRDefault="00883EFD">
            <w:pPr>
              <w:jc w:val="center"/>
              <w:rPr>
                <w:sz w:val="16"/>
                <w:szCs w:val="16"/>
              </w:rPr>
            </w:pPr>
          </w:p>
          <w:p w:rsidR="00883EFD" w:rsidRDefault="00883EFD">
            <w:pPr>
              <w:jc w:val="center"/>
              <w:rPr>
                <w:sz w:val="16"/>
                <w:szCs w:val="16"/>
              </w:rPr>
            </w:pPr>
          </w:p>
          <w:p w:rsidR="00883EFD" w:rsidRDefault="00883EFD">
            <w:pPr>
              <w:jc w:val="center"/>
              <w:rPr>
                <w:sz w:val="16"/>
                <w:szCs w:val="16"/>
              </w:rPr>
            </w:pPr>
          </w:p>
          <w:p w:rsidR="00883EFD" w:rsidRDefault="00883EFD">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883EFD" w:rsidRDefault="00883EFD">
            <w:pPr>
              <w:jc w:val="center"/>
              <w:rPr>
                <w:sz w:val="16"/>
                <w:szCs w:val="16"/>
              </w:rPr>
            </w:pPr>
          </w:p>
          <w:p w:rsidR="00883EFD" w:rsidRDefault="00883EFD">
            <w:pPr>
              <w:jc w:val="center"/>
              <w:rPr>
                <w:sz w:val="16"/>
                <w:szCs w:val="16"/>
              </w:rPr>
            </w:pPr>
          </w:p>
          <w:p w:rsidR="00883EFD" w:rsidRDefault="00883EFD">
            <w:pPr>
              <w:jc w:val="center"/>
              <w:rPr>
                <w:sz w:val="16"/>
                <w:szCs w:val="16"/>
              </w:rPr>
            </w:pPr>
          </w:p>
          <w:p w:rsidR="00883EFD" w:rsidRDefault="00883EFD">
            <w:pPr>
              <w:jc w:val="center"/>
              <w:rPr>
                <w:sz w:val="16"/>
                <w:szCs w:val="16"/>
              </w:rPr>
            </w:pPr>
          </w:p>
          <w:p w:rsidR="00883EFD" w:rsidRDefault="00883EFD">
            <w:pPr>
              <w:jc w:val="center"/>
              <w:rPr>
                <w:sz w:val="16"/>
                <w:szCs w:val="16"/>
              </w:rPr>
            </w:pPr>
          </w:p>
          <w:p w:rsidR="00883EFD" w:rsidRDefault="00883EFD">
            <w:pPr>
              <w:jc w:val="center"/>
              <w:rPr>
                <w:sz w:val="16"/>
                <w:szCs w:val="16"/>
              </w:rPr>
            </w:pPr>
          </w:p>
          <w:p w:rsidR="00883EFD" w:rsidRDefault="00883EFD">
            <w:pPr>
              <w:jc w:val="center"/>
              <w:rPr>
                <w:sz w:val="16"/>
                <w:szCs w:val="16"/>
              </w:rPr>
            </w:pPr>
            <w:r>
              <w:rPr>
                <w:sz w:val="16"/>
                <w:szCs w:val="16"/>
              </w:rPr>
              <w:t>Россия</w:t>
            </w:r>
          </w:p>
          <w:p w:rsidR="00883EFD" w:rsidRDefault="00883EFD">
            <w:pPr>
              <w:jc w:val="center"/>
              <w:rPr>
                <w:sz w:val="16"/>
                <w:szCs w:val="16"/>
              </w:rPr>
            </w:pPr>
          </w:p>
          <w:p w:rsidR="00883EFD" w:rsidRDefault="00883EFD">
            <w:pPr>
              <w:jc w:val="center"/>
              <w:rPr>
                <w:sz w:val="16"/>
                <w:szCs w:val="16"/>
              </w:rPr>
            </w:pPr>
          </w:p>
          <w:p w:rsidR="00883EFD" w:rsidRDefault="00883EFD">
            <w:pPr>
              <w:jc w:val="center"/>
              <w:rPr>
                <w:sz w:val="16"/>
                <w:szCs w:val="16"/>
              </w:rPr>
            </w:pPr>
          </w:p>
          <w:p w:rsidR="00883EFD" w:rsidRDefault="00883EFD">
            <w:pPr>
              <w:jc w:val="center"/>
              <w:rPr>
                <w:sz w:val="16"/>
                <w:szCs w:val="16"/>
              </w:rPr>
            </w:pPr>
          </w:p>
          <w:p w:rsidR="00883EFD" w:rsidRDefault="00883EFD">
            <w:pPr>
              <w:jc w:val="center"/>
              <w:rPr>
                <w:sz w:val="16"/>
                <w:szCs w:val="16"/>
              </w:rPr>
            </w:pPr>
            <w:r>
              <w:rPr>
                <w:sz w:val="16"/>
                <w:szCs w:val="16"/>
              </w:rPr>
              <w:t>Россия</w:t>
            </w:r>
          </w:p>
        </w:tc>
        <w:tc>
          <w:tcPr>
            <w:tcW w:w="2700" w:type="dxa"/>
            <w:tcBorders>
              <w:top w:val="single" w:sz="4" w:space="0" w:color="auto"/>
              <w:left w:val="single" w:sz="4" w:space="0" w:color="auto"/>
              <w:bottom w:val="single" w:sz="4" w:space="0" w:color="auto"/>
              <w:right w:val="single" w:sz="4" w:space="0" w:color="auto"/>
            </w:tcBorders>
          </w:tcPr>
          <w:p w:rsidR="00883EFD" w:rsidRDefault="00883EFD">
            <w:pPr>
              <w:rPr>
                <w:sz w:val="28"/>
                <w:szCs w:val="28"/>
              </w:rPr>
            </w:pPr>
          </w:p>
        </w:tc>
      </w:tr>
    </w:tbl>
    <w:p w:rsidR="0058696F" w:rsidRDefault="0058696F"/>
    <w:sectPr w:rsidR="0058696F" w:rsidSect="00883EFD">
      <w:pgSz w:w="16838" w:h="11906" w:orient="landscape"/>
      <w:pgMar w:top="127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EFD"/>
    <w:rsid w:val="0058696F"/>
    <w:rsid w:val="00883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E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3E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E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3E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75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1536</Characters>
  <Application>Microsoft Office Word</Application>
  <DocSecurity>0</DocSecurity>
  <Lines>12</Lines>
  <Paragraphs>3</Paragraphs>
  <ScaleCrop>false</ScaleCrop>
  <Company>SPecialiST RePack</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dc:creator>
  <cp:lastModifiedBy>Кузнецова</cp:lastModifiedBy>
  <cp:revision>2</cp:revision>
  <dcterms:created xsi:type="dcterms:W3CDTF">2021-05-21T10:07:00Z</dcterms:created>
  <dcterms:modified xsi:type="dcterms:W3CDTF">2021-05-21T10:10:00Z</dcterms:modified>
</cp:coreProperties>
</file>