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2E" w:rsidRDefault="0037122E" w:rsidP="0037122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37122E" w:rsidRDefault="0037122E" w:rsidP="0037122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Самарская область, </w:t>
      </w:r>
      <w:proofErr w:type="spellStart"/>
      <w:r>
        <w:rPr>
          <w:rFonts w:ascii="Times New Roman" w:hAnsi="Times New Roman"/>
          <w:b/>
          <w:sz w:val="36"/>
          <w:szCs w:val="36"/>
        </w:rPr>
        <w:t>Кинель-Черкасский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</w:t>
      </w:r>
    </w:p>
    <w:p w:rsidR="0037122E" w:rsidRDefault="0037122E" w:rsidP="0037122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сельское поселение Красная Горка</w:t>
      </w:r>
    </w:p>
    <w:p w:rsidR="0037122E" w:rsidRDefault="0037122E" w:rsidP="0037122E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_________СОБРАНИЕ ПРЕДСТАВИТЕЛЕЙ________</w:t>
      </w:r>
    </w:p>
    <w:p w:rsidR="0037122E" w:rsidRDefault="0037122E" w:rsidP="0037122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37122E" w:rsidRDefault="0037122E" w:rsidP="0037122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122E" w:rsidRDefault="0037122E" w:rsidP="003712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 декабря 2016 года                                                                   № 23-1</w:t>
      </w:r>
    </w:p>
    <w:p w:rsidR="0037122E" w:rsidRDefault="0037122E" w:rsidP="0037122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Собранием</w:t>
      </w:r>
    </w:p>
    <w:p w:rsidR="0037122E" w:rsidRDefault="0037122E" w:rsidP="0037122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представителей </w:t>
      </w:r>
      <w:proofErr w:type="gramStart"/>
      <w:r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37122E" w:rsidRDefault="0037122E" w:rsidP="0037122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</w:t>
      </w:r>
      <w:r w:rsidR="000B0C4F">
        <w:rPr>
          <w:rFonts w:ascii="Times New Roman" w:hAnsi="Times New Roman"/>
          <w:sz w:val="20"/>
          <w:szCs w:val="20"/>
        </w:rPr>
        <w:t>расная Горка</w:t>
      </w:r>
    </w:p>
    <w:p w:rsidR="0037122E" w:rsidRDefault="0037122E" w:rsidP="0037122E">
      <w:pPr>
        <w:pStyle w:val="a3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«15» декабря   2016 года</w:t>
      </w:r>
    </w:p>
    <w:p w:rsidR="0037122E" w:rsidRDefault="0037122E" w:rsidP="003712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122E" w:rsidRDefault="0037122E" w:rsidP="0037122E">
      <w:pPr>
        <w:rPr>
          <w:sz w:val="27"/>
          <w:szCs w:val="27"/>
        </w:rPr>
      </w:pPr>
      <w:r>
        <w:rPr>
          <w:sz w:val="27"/>
          <w:szCs w:val="27"/>
        </w:rPr>
        <w:t>«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внесений изменений в Правила </w:t>
      </w:r>
    </w:p>
    <w:p w:rsidR="0037122E" w:rsidRDefault="0037122E" w:rsidP="0037122E">
      <w:pPr>
        <w:rPr>
          <w:sz w:val="27"/>
          <w:szCs w:val="27"/>
        </w:rPr>
      </w:pPr>
      <w:r>
        <w:rPr>
          <w:sz w:val="27"/>
          <w:szCs w:val="27"/>
        </w:rPr>
        <w:t xml:space="preserve">землепользования и застройки  сельского </w:t>
      </w:r>
    </w:p>
    <w:p w:rsidR="0037122E" w:rsidRDefault="0037122E" w:rsidP="0037122E">
      <w:pPr>
        <w:rPr>
          <w:sz w:val="27"/>
          <w:szCs w:val="27"/>
        </w:rPr>
      </w:pPr>
      <w:r>
        <w:rPr>
          <w:sz w:val="27"/>
          <w:szCs w:val="27"/>
        </w:rPr>
        <w:t>поселения Красная Горка  муниципального</w:t>
      </w:r>
    </w:p>
    <w:p w:rsidR="0037122E" w:rsidRDefault="0037122E" w:rsidP="0037122E">
      <w:pPr>
        <w:rPr>
          <w:sz w:val="27"/>
          <w:szCs w:val="27"/>
        </w:rPr>
      </w:pPr>
      <w:r>
        <w:rPr>
          <w:sz w:val="27"/>
          <w:szCs w:val="27"/>
        </w:rPr>
        <w:t xml:space="preserve"> района </w:t>
      </w:r>
      <w:proofErr w:type="spellStart"/>
      <w:r>
        <w:rPr>
          <w:sz w:val="27"/>
          <w:szCs w:val="27"/>
        </w:rPr>
        <w:t>Кинель-Черкасский</w:t>
      </w:r>
      <w:proofErr w:type="spellEnd"/>
      <w:r>
        <w:rPr>
          <w:sz w:val="27"/>
          <w:szCs w:val="27"/>
        </w:rPr>
        <w:t xml:space="preserve"> Самарской области, </w:t>
      </w:r>
    </w:p>
    <w:p w:rsidR="0037122E" w:rsidRDefault="0037122E" w:rsidP="0037122E">
      <w:pPr>
        <w:rPr>
          <w:sz w:val="27"/>
          <w:szCs w:val="27"/>
        </w:rPr>
      </w:pPr>
      <w:r>
        <w:rPr>
          <w:sz w:val="27"/>
          <w:szCs w:val="27"/>
        </w:rPr>
        <w:t>утвержденные решением  Собрания представителей</w:t>
      </w:r>
    </w:p>
    <w:p w:rsidR="0037122E" w:rsidRDefault="0037122E" w:rsidP="0037122E">
      <w:pPr>
        <w:rPr>
          <w:sz w:val="27"/>
          <w:szCs w:val="27"/>
        </w:rPr>
      </w:pPr>
      <w:r>
        <w:rPr>
          <w:sz w:val="27"/>
          <w:szCs w:val="27"/>
        </w:rPr>
        <w:t xml:space="preserve"> сельского поселения Красная Горка муниципального</w:t>
      </w:r>
    </w:p>
    <w:p w:rsidR="0037122E" w:rsidRDefault="0037122E" w:rsidP="0037122E">
      <w:pPr>
        <w:rPr>
          <w:sz w:val="27"/>
          <w:szCs w:val="27"/>
        </w:rPr>
      </w:pPr>
      <w:r>
        <w:rPr>
          <w:sz w:val="27"/>
          <w:szCs w:val="27"/>
        </w:rPr>
        <w:t xml:space="preserve"> района  </w:t>
      </w:r>
      <w:proofErr w:type="spellStart"/>
      <w:r>
        <w:rPr>
          <w:sz w:val="27"/>
          <w:szCs w:val="27"/>
        </w:rPr>
        <w:t>Кинель-Черкасский</w:t>
      </w:r>
      <w:proofErr w:type="spellEnd"/>
      <w:r>
        <w:rPr>
          <w:sz w:val="27"/>
          <w:szCs w:val="27"/>
        </w:rPr>
        <w:t xml:space="preserve">  от 26 декабря 2013 года №21-1»</w:t>
      </w:r>
    </w:p>
    <w:p w:rsidR="0037122E" w:rsidRDefault="0037122E" w:rsidP="0037122E">
      <w:pPr>
        <w:jc w:val="center"/>
        <w:rPr>
          <w:sz w:val="27"/>
          <w:szCs w:val="27"/>
        </w:rPr>
      </w:pPr>
    </w:p>
    <w:p w:rsidR="0037122E" w:rsidRDefault="0037122E" w:rsidP="0037122E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приведения Правил землепользования и застройки сельского поселения Красная Горка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 с точки зрения полноты предусмотренных ими сведений в соответствие с требованиями Градостроительного Кодекса РФ, с учетом  заключения о результатах публичных слушаний по проекту изменений в Правила землепользования и застройки сельского поселения Красная Горка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 от 15.12.2016 года, руководствуясь ст.30</w:t>
      </w:r>
      <w:proofErr w:type="gramEnd"/>
      <w:r>
        <w:rPr>
          <w:sz w:val="28"/>
          <w:szCs w:val="28"/>
        </w:rPr>
        <w:t xml:space="preserve">, 33, 38 Градостроительного Кодекса РФ, ст.14 Федерального закона "Об общих принципах организации местного самоуправления в Российской Федерации" №131-ФЗ от 06.10.2003 года, Уставом сельского поселения Красная Горка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Красная Горка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37122E" w:rsidRDefault="0037122E" w:rsidP="0037122E">
      <w:pPr>
        <w:spacing w:line="360" w:lineRule="auto"/>
        <w:ind w:firstLine="85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РЕШИЛО:</w:t>
      </w:r>
    </w:p>
    <w:p w:rsidR="0037122E" w:rsidRDefault="0037122E" w:rsidP="003712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Внести в Правила землепользования и застройки сельского поселения Красная Горка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области, утвержденные решением Собрания представителей сельского поселения Красная Горка от 26 декабря 2013 года №21-1 (в редакции решения Собрания представителей Красная Горка от 09.11.2015 №4-1) следующие изменения: </w:t>
      </w: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. Перевести   часть территориальной зоны Сх1 - Зона сельскохозяйственных угодий в Сх2 - Зона, занятая объектами сельскохозяйственного назначения, под земельными участками по адресу: Самарская область,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район,   с. Семеновка, ул.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Заречная, д.35 и Самарская область,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район,   с. Семеновка, ул. Степная, д.1а,  согласно координатам:</w:t>
      </w:r>
      <w:proofErr w:type="gramEnd"/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участок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215"/>
        <w:gridCol w:w="3214"/>
      </w:tblGrid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925475,82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254272,83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925473,60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254281,10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925471,29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254289,63</w:t>
            </w:r>
          </w:p>
        </w:tc>
      </w:tr>
      <w:tr w:rsidR="0037122E" w:rsidTr="0037122E">
        <w:trPr>
          <w:trHeight w:val="36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925440,69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254281,19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925437,90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254290,88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925431,78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254312,89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925427,95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254311,14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925421,05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254308,51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925412,36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254305,52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925410,82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254291,14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925422,14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254290,37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925415,75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254284,12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925403,68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254281,51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925415,93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254283,87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925420,89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254269,40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925423,87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254258,81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925444,00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254264,27</w:t>
            </w:r>
          </w:p>
        </w:tc>
      </w:tr>
    </w:tbl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215"/>
        <w:gridCol w:w="3214"/>
      </w:tblGrid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925379,29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254445,96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925374,48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254458,21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925346,98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254448,69</w:t>
            </w:r>
          </w:p>
        </w:tc>
      </w:tr>
      <w:tr w:rsidR="0037122E" w:rsidTr="0037122E">
        <w:trPr>
          <w:trHeight w:val="36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925343,17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254447,62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925335,38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254444,75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925339,39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254434,35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925335,39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254432,79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925337,38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254427,34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925328,94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254424,30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925329,24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254423,22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925315,59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254416,12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925270,24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254397,58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925268,73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254396,16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925318,70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254414,20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925328,50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254417,81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925334,00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254419,57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925350,74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254426,61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925348,59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254431,35</w:t>
            </w:r>
          </w:p>
        </w:tc>
      </w:tr>
    </w:tbl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215"/>
        <w:gridCol w:w="3214"/>
      </w:tblGrid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925407,25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254368,15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925399,36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254389,05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925406,51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254367,86</w:t>
            </w:r>
          </w:p>
        </w:tc>
      </w:tr>
    </w:tbl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участок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215"/>
        <w:gridCol w:w="3214"/>
      </w:tblGrid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925243,19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254351,53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925241,50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254363,28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925239,25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254355,48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925237,62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254343,65</w:t>
            </w:r>
          </w:p>
        </w:tc>
      </w:tr>
    </w:tbl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№1;</w:t>
      </w: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215"/>
        <w:gridCol w:w="3214"/>
      </w:tblGrid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926374,12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254635,05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926370,60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254651,75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926363,67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254684,73</w:t>
            </w:r>
          </w:p>
        </w:tc>
      </w:tr>
      <w:tr w:rsidR="0037122E" w:rsidTr="0037122E">
        <w:trPr>
          <w:trHeight w:val="36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926348,57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254682,07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926346,00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254699,82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926331,41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254697,48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926334,00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254679,78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926304,45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254674,47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926308,07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254651,45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926303,10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254650,71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926306,86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254639,99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926316,51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254641,93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926319,01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254634,17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926324,91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254634,82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926327,00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254627,63</w:t>
            </w:r>
          </w:p>
        </w:tc>
      </w:tr>
    </w:tbl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215"/>
        <w:gridCol w:w="3214"/>
      </w:tblGrid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926333,82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254759,63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926312,50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254775,31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926249,65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254760,81</w:t>
            </w:r>
          </w:p>
        </w:tc>
      </w:tr>
      <w:tr w:rsidR="0037122E" w:rsidTr="0037122E">
        <w:trPr>
          <w:trHeight w:val="36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926255,32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254735,26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926287,31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254745,22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926287,63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254744,27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926295,25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254746,71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926294,97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254747,59</w:t>
            </w:r>
          </w:p>
        </w:tc>
      </w:tr>
    </w:tbl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№2.</w:t>
      </w: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2E" w:rsidRDefault="0037122E" w:rsidP="003712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Перевести   часть территориальной зоны О2 - Зона размещения объектов социального и коммунально-бытового назначения </w:t>
      </w:r>
      <w:proofErr w:type="gramStart"/>
      <w:r>
        <w:rPr>
          <w:sz w:val="28"/>
          <w:szCs w:val="28"/>
        </w:rPr>
        <w:t>в  О1</w:t>
      </w:r>
      <w:proofErr w:type="gramEnd"/>
      <w:r>
        <w:rPr>
          <w:sz w:val="28"/>
          <w:szCs w:val="28"/>
        </w:rPr>
        <w:t xml:space="preserve"> - Зона делового, общественного,  коммерческого назначения под земельным участком по адресу: с. Семеновка,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д.2Г, согласно координатам:</w:t>
      </w: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215"/>
        <w:gridCol w:w="3214"/>
      </w:tblGrid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925685,81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254729,58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925687,64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254730,49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925688,05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254729,58</w:t>
            </w:r>
          </w:p>
        </w:tc>
      </w:tr>
      <w:tr w:rsidR="0037122E" w:rsidTr="0037122E">
        <w:trPr>
          <w:trHeight w:val="36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925693,50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254731,96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925693,12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254732,86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925697,66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254734,85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925694,55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254741,72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925696,37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254742,47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925694,26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254747,02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925692,52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254746,27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925689,38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254753,31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925685,25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254751,55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925684,56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254753,08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925679,57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254750,91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925680,24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254749,39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925678,30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254748,56</w:t>
            </w:r>
          </w:p>
        </w:tc>
      </w:tr>
    </w:tbl>
    <w:p w:rsidR="0037122E" w:rsidRDefault="0037122E" w:rsidP="0037122E">
      <w:pPr>
        <w:tabs>
          <w:tab w:val="left" w:pos="0"/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122E" w:rsidRDefault="0037122E" w:rsidP="003712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№3.</w:t>
      </w:r>
    </w:p>
    <w:p w:rsidR="0037122E" w:rsidRDefault="0037122E" w:rsidP="0037122E">
      <w:pPr>
        <w:spacing w:before="360" w:after="2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Перевести часть зоны Ж1 Зона застройки индивидуальными жилыми домами; в О1 Зона делового, общественного</w:t>
      </w:r>
      <w:proofErr w:type="gramStart"/>
      <w:r>
        <w:rPr>
          <w:sz w:val="28"/>
          <w:szCs w:val="28"/>
        </w:rPr>
        <w:t>,  коммерческого</w:t>
      </w:r>
      <w:proofErr w:type="gramEnd"/>
      <w:r>
        <w:rPr>
          <w:sz w:val="28"/>
          <w:szCs w:val="28"/>
        </w:rPr>
        <w:t xml:space="preserve"> назначения, под земельным участком по адресу: с. Семеновка,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д.2Г,  согласно координатам:</w:t>
      </w:r>
    </w:p>
    <w:p w:rsidR="0037122E" w:rsidRDefault="0037122E" w:rsidP="003712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участок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215"/>
        <w:gridCol w:w="3214"/>
      </w:tblGrid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925684,49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254728,94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925685,81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254729,58</w:t>
            </w:r>
          </w:p>
        </w:tc>
      </w:tr>
      <w:tr w:rsidR="0037122E" w:rsidTr="0037122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925678,30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254748,56</w:t>
            </w:r>
          </w:p>
        </w:tc>
      </w:tr>
      <w:tr w:rsidR="0037122E" w:rsidTr="0037122E">
        <w:trPr>
          <w:trHeight w:val="36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925676,09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E" w:rsidRDefault="0037122E">
            <w:pPr>
              <w:tabs>
                <w:tab w:val="left" w:pos="22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254747,62</w:t>
            </w:r>
          </w:p>
        </w:tc>
      </w:tr>
    </w:tbl>
    <w:p w:rsidR="0037122E" w:rsidRDefault="0037122E" w:rsidP="003712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22E" w:rsidRDefault="0037122E" w:rsidP="0037122E">
      <w:pPr>
        <w:spacing w:before="360" w:after="240"/>
        <w:jc w:val="both"/>
        <w:outlineLvl w:val="2"/>
        <w:rPr>
          <w:sz w:val="28"/>
          <w:szCs w:val="28"/>
        </w:rPr>
      </w:pPr>
    </w:p>
    <w:p w:rsidR="0037122E" w:rsidRDefault="0037122E" w:rsidP="0037122E">
      <w:pPr>
        <w:spacing w:before="360" w:after="2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В карту градостроительного зонирования сельского поселения Красная Горка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>,  согласно</w:t>
      </w:r>
      <w:proofErr w:type="gramEnd"/>
      <w:r>
        <w:rPr>
          <w:sz w:val="28"/>
          <w:szCs w:val="28"/>
        </w:rPr>
        <w:t xml:space="preserve">  координатам участков и приложению №1, №2, №3.</w:t>
      </w:r>
    </w:p>
    <w:p w:rsidR="0037122E" w:rsidRDefault="0037122E" w:rsidP="0037122E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left="5" w:right="14" w:firstLine="7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данное Решение в газете «Трудовая жизнь» и разместить на официальном сайте в сети «Интернет».</w:t>
      </w:r>
    </w:p>
    <w:p w:rsidR="0037122E" w:rsidRDefault="0037122E" w:rsidP="003712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7122E" w:rsidRDefault="0037122E" w:rsidP="003712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7122E" w:rsidRPr="0037122E" w:rsidRDefault="0037122E" w:rsidP="0037122E">
      <w:pPr>
        <w:rPr>
          <w:b/>
          <w:noProof/>
          <w:sz w:val="28"/>
          <w:szCs w:val="28"/>
        </w:rPr>
      </w:pPr>
      <w:r w:rsidRPr="0037122E">
        <w:rPr>
          <w:b/>
          <w:noProof/>
          <w:sz w:val="28"/>
          <w:szCs w:val="28"/>
        </w:rPr>
        <w:t xml:space="preserve">Председатель Собрания </w:t>
      </w:r>
    </w:p>
    <w:p w:rsidR="0037122E" w:rsidRPr="0037122E" w:rsidRDefault="0037122E" w:rsidP="0037122E">
      <w:pPr>
        <w:rPr>
          <w:b/>
          <w:noProof/>
          <w:sz w:val="28"/>
          <w:szCs w:val="28"/>
        </w:rPr>
      </w:pPr>
      <w:r w:rsidRPr="0037122E">
        <w:rPr>
          <w:b/>
          <w:noProof/>
          <w:sz w:val="28"/>
          <w:szCs w:val="28"/>
        </w:rPr>
        <w:t>представителей</w:t>
      </w:r>
      <w:r w:rsidRPr="0037122E">
        <w:rPr>
          <w:b/>
          <w:sz w:val="28"/>
          <w:szCs w:val="28"/>
        </w:rPr>
        <w:t xml:space="preserve"> </w:t>
      </w:r>
      <w:r w:rsidRPr="0037122E">
        <w:rPr>
          <w:b/>
          <w:noProof/>
          <w:sz w:val="28"/>
          <w:szCs w:val="28"/>
        </w:rPr>
        <w:t>сельского</w:t>
      </w:r>
    </w:p>
    <w:p w:rsidR="0037122E" w:rsidRPr="0037122E" w:rsidRDefault="0037122E" w:rsidP="0037122E">
      <w:pPr>
        <w:rPr>
          <w:b/>
          <w:bCs/>
          <w:sz w:val="27"/>
          <w:szCs w:val="27"/>
        </w:rPr>
      </w:pPr>
      <w:r w:rsidRPr="0037122E">
        <w:rPr>
          <w:b/>
          <w:sz w:val="28"/>
          <w:szCs w:val="28"/>
        </w:rPr>
        <w:t xml:space="preserve">поселения </w:t>
      </w:r>
      <w:r w:rsidRPr="0037122E">
        <w:rPr>
          <w:b/>
          <w:noProof/>
          <w:sz w:val="28"/>
          <w:szCs w:val="28"/>
        </w:rPr>
        <w:t xml:space="preserve">Красная Горка                                                   Чупахин Д.В.                          </w:t>
      </w:r>
    </w:p>
    <w:p w:rsidR="0037122E" w:rsidRPr="0037122E" w:rsidRDefault="0037122E" w:rsidP="0037122E">
      <w:pPr>
        <w:ind w:firstLine="708"/>
        <w:jc w:val="both"/>
        <w:rPr>
          <w:b/>
          <w:bCs/>
          <w:sz w:val="27"/>
          <w:szCs w:val="27"/>
        </w:rPr>
      </w:pPr>
    </w:p>
    <w:p w:rsidR="0037122E" w:rsidRPr="0037122E" w:rsidRDefault="0037122E" w:rsidP="0037122E">
      <w:pPr>
        <w:jc w:val="right"/>
        <w:rPr>
          <w:b/>
        </w:rPr>
      </w:pPr>
    </w:p>
    <w:p w:rsidR="0037122E" w:rsidRPr="0037122E" w:rsidRDefault="0037122E" w:rsidP="0037122E">
      <w:pPr>
        <w:jc w:val="right"/>
        <w:rPr>
          <w:b/>
        </w:rPr>
      </w:pPr>
    </w:p>
    <w:p w:rsidR="0037122E" w:rsidRDefault="0037122E" w:rsidP="0037122E">
      <w:pPr>
        <w:jc w:val="right"/>
      </w:pPr>
    </w:p>
    <w:p w:rsidR="0037122E" w:rsidRDefault="0037122E" w:rsidP="0037122E">
      <w:pPr>
        <w:jc w:val="right"/>
      </w:pPr>
    </w:p>
    <w:p w:rsidR="0037122E" w:rsidRDefault="0037122E" w:rsidP="0037122E">
      <w:pPr>
        <w:rPr>
          <w:sz w:val="16"/>
          <w:szCs w:val="16"/>
        </w:rPr>
      </w:pPr>
    </w:p>
    <w:p w:rsidR="0037122E" w:rsidRDefault="0037122E" w:rsidP="0037122E"/>
    <w:p w:rsidR="00717A5E" w:rsidRDefault="00717A5E"/>
    <w:sectPr w:rsidR="00717A5E" w:rsidSect="0071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2E"/>
    <w:rsid w:val="000B0C4F"/>
    <w:rsid w:val="002A1DA8"/>
    <w:rsid w:val="0037122E"/>
    <w:rsid w:val="00717A5E"/>
    <w:rsid w:val="0089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12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2016-12-19T12:00:00Z</dcterms:created>
  <dcterms:modified xsi:type="dcterms:W3CDTF">2016-12-20T07:28:00Z</dcterms:modified>
</cp:coreProperties>
</file>